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4" w:rsidRDefault="006E3EB0" w:rsidP="00B30AC4">
      <w:pPr>
        <w:pStyle w:val="a9"/>
        <w:pageBreakBefore/>
        <w:shd w:val="clear" w:color="auto" w:fill="FFFFFF"/>
        <w:spacing w:before="240" w:after="0"/>
        <w:jc w:val="center"/>
        <w:rPr>
          <w:rStyle w:val="1"/>
          <w:b/>
          <w:color w:val="000000"/>
          <w:sz w:val="27"/>
          <w:szCs w:val="28"/>
          <w:lang w:val="ru-RU"/>
        </w:rPr>
      </w:pPr>
      <w:r w:rsidRPr="006E3E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-13.45pt;width:436.8pt;height:13.45pt;z-index:251660288;mso-wrap-distance-left:0;mso-wrap-distance-right:0;mso-position-vertical-relative:page" stroked="f">
            <v:fill color2="black"/>
            <v:textbox inset="0,0,0,0">
              <w:txbxContent>
                <w:p w:rsidR="00B30AC4" w:rsidRPr="0045759C" w:rsidRDefault="00B30AC4" w:rsidP="00B30AC4"/>
              </w:txbxContent>
            </v:textbox>
            <w10:wrap type="square" side="right" anchory="page"/>
          </v:shape>
        </w:pict>
      </w:r>
      <w:r w:rsidR="00B30AC4">
        <w:rPr>
          <w:rStyle w:val="1"/>
          <w:rFonts w:ascii="Times New Roman CYR" w:hAnsi="Times New Roman CYR"/>
          <w:b/>
          <w:color w:val="000000"/>
          <w:sz w:val="27"/>
          <w:szCs w:val="28"/>
          <w:lang w:val="ru-RU"/>
        </w:rPr>
        <w:t>Муниципальное бюджетное общеобразовательное учреждение</w:t>
      </w:r>
    </w:p>
    <w:p w:rsidR="00B30AC4" w:rsidRDefault="00B30AC4" w:rsidP="00B30AC4">
      <w:pPr>
        <w:pStyle w:val="a9"/>
        <w:shd w:val="clear" w:color="auto" w:fill="FFFFFF"/>
        <w:spacing w:before="240" w:after="0"/>
        <w:jc w:val="center"/>
      </w:pPr>
      <w:r>
        <w:rPr>
          <w:rStyle w:val="1"/>
          <w:b/>
          <w:color w:val="000000"/>
          <w:sz w:val="27"/>
          <w:szCs w:val="28"/>
          <w:lang w:val="ru-RU"/>
        </w:rPr>
        <w:t>«</w:t>
      </w:r>
      <w:r>
        <w:rPr>
          <w:rStyle w:val="1"/>
          <w:rFonts w:ascii="Times New Roman CYR" w:hAnsi="Times New Roman CYR"/>
          <w:b/>
          <w:color w:val="000000"/>
          <w:sz w:val="27"/>
          <w:szCs w:val="28"/>
          <w:lang w:val="ru-RU"/>
        </w:rPr>
        <w:t>Вожегодская средняя школа</w:t>
      </w:r>
      <w:r>
        <w:rPr>
          <w:rStyle w:val="1"/>
          <w:b/>
          <w:color w:val="000000"/>
          <w:sz w:val="27"/>
          <w:szCs w:val="28"/>
          <w:lang w:val="ru-RU"/>
        </w:rPr>
        <w:t>»</w:t>
      </w:r>
    </w:p>
    <w:p w:rsidR="00B30AC4" w:rsidRPr="00872CBF" w:rsidRDefault="00872CBF" w:rsidP="00B30AC4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704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C4" w:rsidRDefault="00B30AC4" w:rsidP="00B30AC4">
      <w:pPr>
        <w:rPr>
          <w:b/>
          <w:sz w:val="28"/>
          <w:szCs w:val="28"/>
        </w:rPr>
      </w:pPr>
    </w:p>
    <w:p w:rsidR="00B30AC4" w:rsidRPr="007919A1" w:rsidRDefault="008679DF" w:rsidP="00872CBF">
      <w:pPr>
        <w:jc w:val="center"/>
        <w:rPr>
          <w:b/>
          <w:sz w:val="28"/>
          <w:szCs w:val="28"/>
        </w:rPr>
      </w:pPr>
      <w:r w:rsidRPr="008679DF">
        <w:rPr>
          <w:rFonts w:ascii="Times New Roman" w:hAnsi="Times New Roman" w:cs="Times New Roman"/>
          <w:color w:val="000000"/>
          <w:sz w:val="27"/>
        </w:rPr>
        <w:t>РАБОЧАЯ ПРОГРАММА</w:t>
      </w:r>
    </w:p>
    <w:p w:rsidR="00872CBF" w:rsidRDefault="00872CBF" w:rsidP="00872CB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679DF">
        <w:rPr>
          <w:rFonts w:ascii="Times New Roman" w:eastAsia="Calibri" w:hAnsi="Times New Roman" w:cs="Times New Roman"/>
          <w:bCs/>
          <w:sz w:val="28"/>
          <w:szCs w:val="28"/>
        </w:rPr>
        <w:t>внеурочной деятельности по курсу «</w:t>
      </w:r>
      <w:r w:rsidRPr="008679DF">
        <w:rPr>
          <w:rFonts w:ascii="Times New Roman" w:hAnsi="Times New Roman" w:cs="Times New Roman"/>
          <w:sz w:val="27"/>
        </w:rPr>
        <w:t>Коррекционно-развивающие занятия</w:t>
      </w:r>
      <w:r w:rsidRPr="008679DF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(направление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коррекционный курс)</w:t>
      </w:r>
    </w:p>
    <w:p w:rsidR="008679DF" w:rsidRPr="00872CBF" w:rsidRDefault="00872CBF" w:rsidP="00872CB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 </w:t>
      </w:r>
      <w:r w:rsidR="00EB26CF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1Д,4Д классов</w:t>
      </w:r>
    </w:p>
    <w:p w:rsidR="008679DF" w:rsidRPr="008679DF" w:rsidRDefault="008679DF" w:rsidP="008679DF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9DF" w:rsidRPr="008679DF" w:rsidRDefault="00872CBF" w:rsidP="008679DF">
      <w:pPr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0AC4" w:rsidRPr="008679DF" w:rsidRDefault="00B30AC4" w:rsidP="008679DF">
      <w:pPr>
        <w:pStyle w:val="a9"/>
        <w:spacing w:after="0"/>
        <w:jc w:val="center"/>
        <w:rPr>
          <w:rStyle w:val="1"/>
          <w:b/>
          <w:color w:val="000000"/>
          <w:sz w:val="27"/>
          <w:lang w:val="ru-RU"/>
        </w:rPr>
      </w:pPr>
    </w:p>
    <w:p w:rsidR="00B30AC4" w:rsidRPr="008679DF" w:rsidRDefault="008679DF" w:rsidP="00B30AC4">
      <w:pPr>
        <w:pStyle w:val="a9"/>
        <w:spacing w:after="0"/>
        <w:jc w:val="center"/>
        <w:rPr>
          <w:lang w:val="ru-RU"/>
        </w:rPr>
      </w:pPr>
      <w:r>
        <w:rPr>
          <w:rStyle w:val="1"/>
          <w:b/>
          <w:sz w:val="27"/>
          <w:lang w:val="ru-RU"/>
        </w:rPr>
        <w:t xml:space="preserve"> </w:t>
      </w:r>
    </w:p>
    <w:p w:rsidR="00B30AC4" w:rsidRDefault="00B30AC4" w:rsidP="00B30AC4">
      <w:pPr>
        <w:pStyle w:val="a9"/>
        <w:spacing w:after="0"/>
        <w:rPr>
          <w:b/>
          <w:color w:val="000000"/>
          <w:sz w:val="27"/>
        </w:rPr>
      </w:pPr>
      <w:r>
        <w:t> </w:t>
      </w:r>
    </w:p>
    <w:p w:rsidR="00B30AC4" w:rsidRPr="00B30AC4" w:rsidRDefault="00B30AC4" w:rsidP="00B30AC4">
      <w:pPr>
        <w:pStyle w:val="a9"/>
        <w:spacing w:after="0"/>
        <w:jc w:val="center"/>
        <w:rPr>
          <w:lang w:val="ru-RU"/>
        </w:rPr>
      </w:pPr>
      <w:r>
        <w:rPr>
          <w:b/>
          <w:color w:val="000000"/>
          <w:sz w:val="27"/>
          <w:lang w:val="ru-RU"/>
        </w:rPr>
        <w:t xml:space="preserve"> </w:t>
      </w:r>
    </w:p>
    <w:p w:rsidR="00B30AC4" w:rsidRDefault="00B30AC4" w:rsidP="00B30AC4">
      <w:pPr>
        <w:pStyle w:val="a9"/>
        <w:spacing w:after="0"/>
        <w:jc w:val="center"/>
        <w:rPr>
          <w:rStyle w:val="1"/>
          <w:color w:val="000000"/>
          <w:sz w:val="27"/>
        </w:rPr>
      </w:pPr>
      <w:r>
        <w:t> </w:t>
      </w:r>
    </w:p>
    <w:p w:rsidR="00B30AC4" w:rsidRPr="008679DF" w:rsidRDefault="008679DF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  <w:r>
        <w:rPr>
          <w:rStyle w:val="1"/>
          <w:color w:val="000000"/>
          <w:sz w:val="27"/>
          <w:lang w:val="ru-RU"/>
        </w:rPr>
        <w:t xml:space="preserve"> </w:t>
      </w:r>
    </w:p>
    <w:p w:rsidR="00B30AC4" w:rsidRDefault="00B30AC4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  <w:proofErr w:type="spellStart"/>
      <w:r>
        <w:rPr>
          <w:rStyle w:val="1"/>
          <w:color w:val="000000"/>
          <w:sz w:val="27"/>
        </w:rPr>
        <w:t>Составител</w:t>
      </w:r>
      <w:proofErr w:type="spellEnd"/>
      <w:r>
        <w:rPr>
          <w:rStyle w:val="1"/>
          <w:color w:val="000000"/>
          <w:sz w:val="27"/>
          <w:lang w:val="ru-RU"/>
        </w:rPr>
        <w:t>ь</w:t>
      </w:r>
      <w:r>
        <w:rPr>
          <w:rStyle w:val="1"/>
          <w:color w:val="000000"/>
          <w:sz w:val="27"/>
        </w:rPr>
        <w:t xml:space="preserve">: </w:t>
      </w:r>
      <w:r>
        <w:rPr>
          <w:rStyle w:val="1"/>
          <w:color w:val="000000"/>
          <w:sz w:val="27"/>
          <w:lang w:val="ru-RU"/>
        </w:rPr>
        <w:t xml:space="preserve"> Серёгина М.Н.</w:t>
      </w:r>
    </w:p>
    <w:p w:rsidR="00B30AC4" w:rsidRDefault="00B30AC4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</w:p>
    <w:p w:rsidR="00B30AC4" w:rsidRDefault="00B30AC4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</w:p>
    <w:p w:rsidR="00B30AC4" w:rsidRDefault="00B30AC4" w:rsidP="00B30AC4">
      <w:pPr>
        <w:pStyle w:val="a9"/>
        <w:spacing w:after="0"/>
        <w:jc w:val="right"/>
        <w:rPr>
          <w:b/>
          <w:color w:val="000000"/>
          <w:sz w:val="28"/>
          <w:szCs w:val="28"/>
          <w:lang w:val="ru-RU"/>
        </w:rPr>
      </w:pPr>
    </w:p>
    <w:p w:rsidR="00B30AC4" w:rsidRDefault="00B30AC4" w:rsidP="00B30AC4">
      <w:pPr>
        <w:pStyle w:val="a9"/>
        <w:shd w:val="clear" w:color="auto" w:fill="FFFFFF"/>
        <w:spacing w:before="240" w:after="0"/>
        <w:jc w:val="both"/>
        <w:rPr>
          <w:b/>
          <w:color w:val="000000"/>
          <w:sz w:val="28"/>
          <w:szCs w:val="28"/>
          <w:lang w:val="ru-RU"/>
        </w:rPr>
      </w:pPr>
    </w:p>
    <w:p w:rsidR="008679DF" w:rsidRPr="007919A1" w:rsidRDefault="008679DF" w:rsidP="008679D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7919A1">
        <w:rPr>
          <w:rFonts w:ascii="Times New Roman" w:hAnsi="Times New Roman" w:cs="Times New Roman"/>
          <w:sz w:val="28"/>
          <w:szCs w:val="28"/>
        </w:rPr>
        <w:t>П.  Вожега</w:t>
      </w:r>
    </w:p>
    <w:p w:rsidR="00B30AC4" w:rsidRDefault="00872CBF" w:rsidP="00872CB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2023-2024</w:t>
      </w:r>
      <w:r w:rsidR="00B30AC4" w:rsidRPr="007919A1">
        <w:rPr>
          <w:rFonts w:ascii="Times New Roman" w:hAnsi="Times New Roman" w:cs="Times New Roman"/>
          <w:sz w:val="28"/>
          <w:szCs w:val="28"/>
        </w:rPr>
        <w:t>г</w:t>
      </w:r>
    </w:p>
    <w:p w:rsidR="00872CBF" w:rsidRDefault="00872CBF" w:rsidP="00872CBF">
      <w:pPr>
        <w:rPr>
          <w:rFonts w:ascii="Times New Roman" w:hAnsi="Times New Roman" w:cs="Times New Roman"/>
          <w:sz w:val="28"/>
          <w:szCs w:val="28"/>
        </w:rPr>
      </w:pPr>
    </w:p>
    <w:p w:rsidR="00872CBF" w:rsidRDefault="00872CBF" w:rsidP="00872CBF">
      <w:pPr>
        <w:rPr>
          <w:rFonts w:ascii="Times New Roman" w:hAnsi="Times New Roman" w:cs="Times New Roman"/>
          <w:sz w:val="28"/>
          <w:szCs w:val="28"/>
        </w:rPr>
      </w:pPr>
    </w:p>
    <w:p w:rsidR="00872CBF" w:rsidRDefault="00872CBF" w:rsidP="00872CBF">
      <w:pPr>
        <w:rPr>
          <w:rFonts w:ascii="Times New Roman" w:hAnsi="Times New Roman" w:cs="Times New Roman"/>
          <w:sz w:val="28"/>
          <w:szCs w:val="28"/>
        </w:rPr>
      </w:pPr>
    </w:p>
    <w:p w:rsidR="00872CBF" w:rsidRPr="007919A1" w:rsidRDefault="00872CBF" w:rsidP="00872CBF">
      <w:pPr>
        <w:rPr>
          <w:rFonts w:ascii="Times New Roman" w:hAnsi="Times New Roman" w:cs="Times New Roman"/>
          <w:sz w:val="28"/>
          <w:szCs w:val="28"/>
        </w:rPr>
      </w:pPr>
    </w:p>
    <w:p w:rsidR="00872CBF" w:rsidRPr="006A0455" w:rsidRDefault="00872CBF" w:rsidP="0087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5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72CBF" w:rsidRPr="006A0455" w:rsidRDefault="00872CBF" w:rsidP="00872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CBF" w:rsidRPr="006A0455" w:rsidRDefault="00872CBF" w:rsidP="00872CB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стр. 2      </w:t>
      </w:r>
    </w:p>
    <w:p w:rsidR="00872CBF" w:rsidRPr="006A0455" w:rsidRDefault="00872CBF" w:rsidP="00872CB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«Коррекционно-развивающие занятия</w:t>
      </w:r>
      <w:r w:rsidR="006A0455" w:rsidRPr="006A0455">
        <w:rPr>
          <w:rFonts w:ascii="Times New Roman" w:hAnsi="Times New Roman" w:cs="Times New Roman"/>
          <w:sz w:val="28"/>
          <w:szCs w:val="28"/>
        </w:rPr>
        <w:t xml:space="preserve">»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</w:t>
      </w:r>
      <w:r w:rsidR="006A0455" w:rsidRPr="006A0455">
        <w:rPr>
          <w:rFonts w:ascii="Times New Roman" w:hAnsi="Times New Roman" w:cs="Times New Roman"/>
          <w:sz w:val="28"/>
          <w:szCs w:val="28"/>
        </w:rPr>
        <w:t xml:space="preserve">стр. 4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72CBF" w:rsidRPr="006A0455" w:rsidRDefault="00872CBF" w:rsidP="00872CB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курса внеурочной деятельности   </w:t>
      </w:r>
    </w:p>
    <w:p w:rsidR="00872CBF" w:rsidRPr="006A0455" w:rsidRDefault="00872CBF" w:rsidP="00872CBF">
      <w:pPr>
        <w:ind w:left="720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 xml:space="preserve">Личностные                                             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0455">
        <w:rPr>
          <w:rFonts w:ascii="Times New Roman" w:hAnsi="Times New Roman" w:cs="Times New Roman"/>
          <w:sz w:val="28"/>
          <w:szCs w:val="28"/>
        </w:rPr>
        <w:t>стр. 10</w:t>
      </w:r>
    </w:p>
    <w:p w:rsidR="00872CBF" w:rsidRPr="006A0455" w:rsidRDefault="00872CBF" w:rsidP="00872CBF">
      <w:pPr>
        <w:ind w:left="720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 xml:space="preserve">Метапредметные                               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</w:t>
      </w:r>
      <w:r w:rsidR="006A0455">
        <w:rPr>
          <w:rFonts w:ascii="Times New Roman" w:hAnsi="Times New Roman" w:cs="Times New Roman"/>
          <w:sz w:val="28"/>
          <w:szCs w:val="28"/>
        </w:rPr>
        <w:t xml:space="preserve">  стр.</w:t>
      </w:r>
    </w:p>
    <w:p w:rsidR="00872CBF" w:rsidRPr="006A0455" w:rsidRDefault="00872CBF" w:rsidP="00872CBF">
      <w:pPr>
        <w:ind w:left="720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 xml:space="preserve">Предметные                                             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    стр. 7</w:t>
      </w:r>
    </w:p>
    <w:p w:rsidR="00872CBF" w:rsidRPr="006A0455" w:rsidRDefault="00872CBF" w:rsidP="00872CB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455">
        <w:rPr>
          <w:rFonts w:ascii="Times New Roman" w:hAnsi="Times New Roman" w:cs="Times New Roman"/>
          <w:sz w:val="28"/>
          <w:szCs w:val="28"/>
        </w:rPr>
        <w:t xml:space="preserve">Тематическое планирование                             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0455">
        <w:rPr>
          <w:rFonts w:ascii="Times New Roman" w:hAnsi="Times New Roman" w:cs="Times New Roman"/>
          <w:sz w:val="28"/>
          <w:szCs w:val="28"/>
        </w:rPr>
        <w:t xml:space="preserve"> </w:t>
      </w:r>
      <w:r w:rsidR="006A04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0455">
        <w:rPr>
          <w:rFonts w:ascii="Times New Roman" w:hAnsi="Times New Roman" w:cs="Times New Roman"/>
          <w:sz w:val="28"/>
          <w:szCs w:val="28"/>
        </w:rPr>
        <w:t>стр. 17</w:t>
      </w:r>
    </w:p>
    <w:p w:rsidR="00872CBF" w:rsidRPr="006A0455" w:rsidRDefault="00872CBF" w:rsidP="00872CBF">
      <w:pPr>
        <w:rPr>
          <w:rFonts w:ascii="Times New Roman" w:hAnsi="Times New Roman" w:cs="Times New Roman"/>
          <w:sz w:val="28"/>
          <w:szCs w:val="28"/>
        </w:rPr>
      </w:pPr>
    </w:p>
    <w:p w:rsidR="00872CBF" w:rsidRDefault="00872CBF" w:rsidP="008679DF">
      <w:pPr>
        <w:rPr>
          <w:rFonts w:ascii="Times New Roman" w:hAnsi="Times New Roman" w:cs="Times New Roman"/>
          <w:b/>
          <w:sz w:val="28"/>
          <w:szCs w:val="28"/>
        </w:rPr>
      </w:pPr>
    </w:p>
    <w:p w:rsidR="00872CBF" w:rsidRDefault="00872CBF" w:rsidP="008679DF">
      <w:pPr>
        <w:rPr>
          <w:rFonts w:ascii="Times New Roman" w:hAnsi="Times New Roman" w:cs="Times New Roman"/>
          <w:b/>
          <w:sz w:val="28"/>
          <w:szCs w:val="28"/>
        </w:rPr>
      </w:pPr>
    </w:p>
    <w:p w:rsidR="00C16937" w:rsidRDefault="00C16937" w:rsidP="008679DF">
      <w:pPr>
        <w:rPr>
          <w:rFonts w:ascii="Times New Roman" w:hAnsi="Times New Roman" w:cs="Times New Roman"/>
          <w:b/>
          <w:sz w:val="28"/>
          <w:szCs w:val="28"/>
        </w:rPr>
      </w:pPr>
      <w:r w:rsidRPr="00C169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6937" w:rsidRDefault="00C16937" w:rsidP="00795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Рабочая коррекционно-образовательная программа для детей младшего школьного возраста с задержкой психического развития (ЗПР)  составлена на основе:  «Коррекционно-развивающее обучение: Началь</w:t>
      </w:r>
      <w:r w:rsidR="00872CBF">
        <w:rPr>
          <w:rFonts w:ascii="Times New Roman" w:hAnsi="Times New Roman" w:cs="Times New Roman"/>
          <w:sz w:val="24"/>
          <w:szCs w:val="24"/>
        </w:rPr>
        <w:t xml:space="preserve">ные классы»/ Под редакцией С.Г. </w:t>
      </w:r>
      <w:r w:rsidRPr="00795726">
        <w:rPr>
          <w:rFonts w:ascii="Times New Roman" w:hAnsi="Times New Roman" w:cs="Times New Roman"/>
          <w:sz w:val="24"/>
          <w:szCs w:val="24"/>
        </w:rPr>
        <w:t>Шевченко, авторы-составители: Р.Д.Тригер, Ю.А. Костенкова, И.Н. Волкова С.Г. Шевченко и др. – М.: Школьная пресса, 2004 «Программы коррекционо-развивающего обучения в начальной школе»/ Под редакцией Т.Г.Рамзаевой, М.: Просвещение, 2010; Ю.А. Костенкова, И.Н. Волкова С.Г. Шевченко и др. – М.: Школьная пресса, 2004 «Программы коррекционо-развивающего обучения в начальной школе»/ Под редакцией Т.Г.Рамзаевой, М.: Просвещение, 2010; Методологическую основу Рабочей коррекционо-образовательной программы составили теоретические положения о необходимости комплексного коррекционного воздействия на психическое развитие ребенка с ЗПР, отраженные в научных трудах М.М. Кольцовой, Л.С.Выготского, А.Р. Лурия и др. и практической значимости коррекционно - развивающего обучения детей, имеющих ограниченные возможности здоровья, нарушением интеллекта, ЗПР, социально-педагогической запущенностью.</w:t>
      </w:r>
    </w:p>
    <w:p w:rsidR="00872CBF" w:rsidRPr="006A0455" w:rsidRDefault="00872CBF" w:rsidP="00872CBF">
      <w:pPr>
        <w:pStyle w:val="a9"/>
        <w:ind w:firstLine="567"/>
        <w:jc w:val="both"/>
      </w:pPr>
      <w:proofErr w:type="spellStart"/>
      <w:r w:rsidRPr="006A0455">
        <w:rPr>
          <w:bCs/>
        </w:rPr>
        <w:t>Рабочая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программа</w:t>
      </w:r>
      <w:proofErr w:type="spellEnd"/>
      <w:r w:rsidRPr="006A0455">
        <w:rPr>
          <w:bCs/>
        </w:rPr>
        <w:t xml:space="preserve">  </w:t>
      </w:r>
      <w:proofErr w:type="spellStart"/>
      <w:r w:rsidRPr="006A0455">
        <w:rPr>
          <w:bCs/>
        </w:rPr>
        <w:t>внеурочной</w:t>
      </w:r>
      <w:proofErr w:type="spellEnd"/>
      <w:r w:rsidRPr="006A0455">
        <w:rPr>
          <w:bCs/>
        </w:rPr>
        <w:t xml:space="preserve">  </w:t>
      </w:r>
      <w:proofErr w:type="spellStart"/>
      <w:r w:rsidRPr="006A0455">
        <w:rPr>
          <w:bCs/>
        </w:rPr>
        <w:t>деятельности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коррекционного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курса</w:t>
      </w:r>
      <w:proofErr w:type="spellEnd"/>
      <w:r w:rsidRPr="006A0455">
        <w:rPr>
          <w:bCs/>
        </w:rPr>
        <w:t xml:space="preserve"> «</w:t>
      </w:r>
      <w:proofErr w:type="spellStart"/>
      <w:r w:rsidRPr="006A0455">
        <w:rPr>
          <w:bCs/>
        </w:rPr>
        <w:t>Ритмика</w:t>
      </w:r>
      <w:proofErr w:type="spellEnd"/>
      <w:r w:rsidRPr="006A0455">
        <w:rPr>
          <w:bCs/>
        </w:rPr>
        <w:t xml:space="preserve">»  </w:t>
      </w:r>
      <w:proofErr w:type="spellStart"/>
      <w:r w:rsidRPr="006A0455">
        <w:rPr>
          <w:bCs/>
        </w:rPr>
        <w:t>составлена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на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основе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следующих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нормативно</w:t>
      </w:r>
      <w:proofErr w:type="spellEnd"/>
      <w:r w:rsidRPr="006A0455">
        <w:rPr>
          <w:bCs/>
        </w:rPr>
        <w:t xml:space="preserve">- </w:t>
      </w:r>
      <w:proofErr w:type="spellStart"/>
      <w:r w:rsidRPr="006A0455">
        <w:t>правовых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документов</w:t>
      </w:r>
      <w:proofErr w:type="spellEnd"/>
      <w:r w:rsidRPr="006A0455">
        <w:rPr>
          <w:bCs/>
        </w:rPr>
        <w:t>:</w:t>
      </w:r>
      <w:r w:rsidRPr="006A0455">
        <w:t xml:space="preserve"> -</w:t>
      </w:r>
      <w:r w:rsidRPr="006A0455">
        <w:rPr>
          <w:i/>
        </w:rPr>
        <w:t xml:space="preserve"> </w:t>
      </w:r>
      <w:hyperlink r:id="rId9" w:history="1">
        <w:proofErr w:type="spellStart"/>
        <w:r w:rsidRPr="006A0455">
          <w:rPr>
            <w:rStyle w:val="ad"/>
            <w:color w:val="auto"/>
          </w:rPr>
          <w:t>Федеральный</w:t>
        </w:r>
        <w:proofErr w:type="spellEnd"/>
        <w:r w:rsidRPr="006A0455">
          <w:rPr>
            <w:rStyle w:val="ad"/>
            <w:color w:val="auto"/>
          </w:rPr>
          <w:t xml:space="preserve"> </w:t>
        </w:r>
        <w:proofErr w:type="spellStart"/>
        <w:r w:rsidRPr="006A0455">
          <w:rPr>
            <w:rStyle w:val="ad"/>
            <w:color w:val="auto"/>
          </w:rPr>
          <w:t>закон</w:t>
        </w:r>
        <w:proofErr w:type="spellEnd"/>
        <w:r w:rsidRPr="006A0455">
          <w:rPr>
            <w:rStyle w:val="ad"/>
            <w:color w:val="auto"/>
          </w:rPr>
          <w:t xml:space="preserve"> </w:t>
        </w:r>
        <w:proofErr w:type="spellStart"/>
        <w:r w:rsidRPr="006A0455">
          <w:rPr>
            <w:rStyle w:val="ad"/>
            <w:color w:val="auto"/>
          </w:rPr>
          <w:t>Российской</w:t>
        </w:r>
        <w:proofErr w:type="spellEnd"/>
        <w:r w:rsidRPr="006A0455">
          <w:rPr>
            <w:rStyle w:val="ad"/>
            <w:color w:val="auto"/>
          </w:rPr>
          <w:t xml:space="preserve"> </w:t>
        </w:r>
        <w:proofErr w:type="spellStart"/>
        <w:r w:rsidRPr="006A0455">
          <w:rPr>
            <w:rStyle w:val="ad"/>
            <w:color w:val="auto"/>
          </w:rPr>
          <w:t>Федерации</w:t>
        </w:r>
        <w:proofErr w:type="spellEnd"/>
        <w:r w:rsidRPr="006A0455">
          <w:rPr>
            <w:rStyle w:val="ad"/>
            <w:color w:val="auto"/>
          </w:rPr>
          <w:t xml:space="preserve"> </w:t>
        </w:r>
        <w:proofErr w:type="spellStart"/>
        <w:r w:rsidRPr="006A0455">
          <w:rPr>
            <w:rStyle w:val="ad"/>
            <w:color w:val="auto"/>
          </w:rPr>
          <w:t>от</w:t>
        </w:r>
        <w:proofErr w:type="spellEnd"/>
        <w:r w:rsidRPr="006A0455">
          <w:rPr>
            <w:rStyle w:val="ad"/>
            <w:color w:val="auto"/>
          </w:rPr>
          <w:t xml:space="preserve"> 29 </w:t>
        </w:r>
        <w:proofErr w:type="spellStart"/>
        <w:r w:rsidRPr="006A0455">
          <w:rPr>
            <w:rStyle w:val="ad"/>
            <w:color w:val="auto"/>
          </w:rPr>
          <w:t>декабря</w:t>
        </w:r>
        <w:proofErr w:type="spellEnd"/>
        <w:r w:rsidRPr="006A0455">
          <w:rPr>
            <w:rStyle w:val="ad"/>
            <w:color w:val="auto"/>
          </w:rPr>
          <w:t xml:space="preserve"> 2012 </w:t>
        </w:r>
        <w:proofErr w:type="spellStart"/>
        <w:r w:rsidRPr="006A0455">
          <w:rPr>
            <w:rStyle w:val="ad"/>
            <w:color w:val="auto"/>
          </w:rPr>
          <w:t>года</w:t>
        </w:r>
        <w:proofErr w:type="spellEnd"/>
        <w:r w:rsidRPr="006A0455">
          <w:rPr>
            <w:rStyle w:val="ad"/>
            <w:color w:val="auto"/>
          </w:rPr>
          <w:t xml:space="preserve"> № 273-ФЗ «</w:t>
        </w:r>
        <w:proofErr w:type="spellStart"/>
        <w:r w:rsidRPr="006A0455">
          <w:rPr>
            <w:rStyle w:val="ad"/>
            <w:color w:val="auto"/>
          </w:rPr>
          <w:t>Об</w:t>
        </w:r>
        <w:proofErr w:type="spellEnd"/>
        <w:r w:rsidRPr="006A0455">
          <w:rPr>
            <w:rStyle w:val="ad"/>
            <w:color w:val="auto"/>
          </w:rPr>
          <w:t xml:space="preserve"> </w:t>
        </w:r>
        <w:proofErr w:type="spellStart"/>
        <w:r w:rsidRPr="006A0455">
          <w:rPr>
            <w:rStyle w:val="ad"/>
            <w:color w:val="auto"/>
          </w:rPr>
          <w:t>образовании</w:t>
        </w:r>
        <w:proofErr w:type="spellEnd"/>
        <w:r w:rsidRPr="006A0455">
          <w:rPr>
            <w:rStyle w:val="ad"/>
            <w:color w:val="auto"/>
          </w:rPr>
          <w:t xml:space="preserve"> в </w:t>
        </w:r>
        <w:proofErr w:type="spellStart"/>
        <w:r w:rsidRPr="006A0455">
          <w:rPr>
            <w:rStyle w:val="ad"/>
            <w:color w:val="auto"/>
          </w:rPr>
          <w:t>Российской</w:t>
        </w:r>
        <w:proofErr w:type="spellEnd"/>
        <w:r w:rsidRPr="006A0455">
          <w:rPr>
            <w:rStyle w:val="ad"/>
            <w:color w:val="auto"/>
          </w:rPr>
          <w:t xml:space="preserve"> </w:t>
        </w:r>
        <w:proofErr w:type="spellStart"/>
        <w:r w:rsidRPr="006A0455">
          <w:rPr>
            <w:rStyle w:val="ad"/>
            <w:color w:val="auto"/>
          </w:rPr>
          <w:t>Федерации</w:t>
        </w:r>
        <w:proofErr w:type="spellEnd"/>
        <w:r w:rsidRPr="006A0455">
          <w:rPr>
            <w:rStyle w:val="ad"/>
            <w:color w:val="auto"/>
          </w:rPr>
          <w:t>».</w:t>
        </w:r>
      </w:hyperlink>
    </w:p>
    <w:p w:rsidR="00872CBF" w:rsidRPr="006A0455" w:rsidRDefault="00872CBF" w:rsidP="00872CBF">
      <w:pPr>
        <w:pStyle w:val="a9"/>
        <w:jc w:val="both"/>
      </w:pPr>
      <w:r w:rsidRPr="006A0455">
        <w:t xml:space="preserve">       -    ФГОС </w:t>
      </w:r>
      <w:proofErr w:type="spellStart"/>
      <w:r w:rsidRPr="006A0455">
        <w:t>начального</w:t>
      </w:r>
      <w:proofErr w:type="spellEnd"/>
      <w:r w:rsidRPr="006A0455">
        <w:t xml:space="preserve"> </w:t>
      </w:r>
      <w:proofErr w:type="spellStart"/>
      <w:r w:rsidRPr="006A0455">
        <w:t>общего</w:t>
      </w:r>
      <w:proofErr w:type="spellEnd"/>
      <w:r w:rsidRPr="006A0455">
        <w:t xml:space="preserve"> </w:t>
      </w:r>
      <w:proofErr w:type="spellStart"/>
      <w:r w:rsidRPr="006A0455">
        <w:t>образования</w:t>
      </w:r>
      <w:proofErr w:type="spellEnd"/>
      <w:r w:rsidRPr="006A0455">
        <w:t xml:space="preserve">, </w:t>
      </w:r>
      <w:proofErr w:type="spellStart"/>
      <w:r w:rsidRPr="006A0455">
        <w:t>утвержденным</w:t>
      </w:r>
      <w:proofErr w:type="spellEnd"/>
      <w:r w:rsidRPr="006A0455">
        <w:t> </w:t>
      </w:r>
      <w:proofErr w:type="spellStart"/>
      <w:r w:rsidRPr="006A0455">
        <w:t>приказом</w:t>
      </w:r>
      <w:proofErr w:type="spellEnd"/>
      <w:r w:rsidRPr="006A0455">
        <w:t xml:space="preserve"> </w:t>
      </w:r>
      <w:proofErr w:type="spellStart"/>
      <w:r w:rsidRPr="006A0455">
        <w:t>Минпросвещения</w:t>
      </w:r>
      <w:proofErr w:type="spellEnd"/>
      <w:r w:rsidRPr="006A0455">
        <w:t xml:space="preserve"> </w:t>
      </w:r>
      <w:proofErr w:type="spellStart"/>
      <w:r w:rsidRPr="006A0455">
        <w:t>от</w:t>
      </w:r>
      <w:proofErr w:type="spellEnd"/>
      <w:r w:rsidRPr="006A0455">
        <w:t xml:space="preserve"> 31.05.2021 № 286 (</w:t>
      </w:r>
      <w:proofErr w:type="spellStart"/>
      <w:r w:rsidRPr="006A0455">
        <w:t>далее</w:t>
      </w:r>
      <w:proofErr w:type="spellEnd"/>
      <w:r w:rsidRPr="006A0455">
        <w:t xml:space="preserve"> – ФГОС НОО);</w:t>
      </w:r>
    </w:p>
    <w:p w:rsidR="00872CBF" w:rsidRPr="006A0455" w:rsidRDefault="00872CBF" w:rsidP="00872CBF">
      <w:pPr>
        <w:pStyle w:val="a9"/>
        <w:ind w:firstLine="567"/>
        <w:jc w:val="both"/>
        <w:rPr>
          <w:b/>
          <w:bCs/>
        </w:rPr>
      </w:pPr>
      <w:r w:rsidRPr="006A0455">
        <w:rPr>
          <w:bCs/>
        </w:rPr>
        <w:t xml:space="preserve">- </w:t>
      </w:r>
      <w:hyperlink r:id="rId10" w:history="1">
        <w:proofErr w:type="spellStart"/>
        <w:r w:rsidRPr="006A0455">
          <w:rPr>
            <w:rStyle w:val="ad"/>
            <w:bCs/>
            <w:color w:val="auto"/>
          </w:rPr>
          <w:t>Федеральный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закон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Российской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Федерации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от</w:t>
        </w:r>
        <w:proofErr w:type="spellEnd"/>
        <w:r w:rsidRPr="006A0455">
          <w:rPr>
            <w:rStyle w:val="ad"/>
            <w:bCs/>
            <w:color w:val="auto"/>
          </w:rPr>
          <w:t xml:space="preserve"> 14 </w:t>
        </w:r>
        <w:proofErr w:type="spellStart"/>
        <w:r w:rsidRPr="006A0455">
          <w:rPr>
            <w:rStyle w:val="ad"/>
            <w:bCs/>
            <w:color w:val="auto"/>
          </w:rPr>
          <w:t>июля</w:t>
        </w:r>
        <w:proofErr w:type="spellEnd"/>
        <w:r w:rsidRPr="006A0455">
          <w:rPr>
            <w:rStyle w:val="ad"/>
            <w:bCs/>
            <w:color w:val="auto"/>
          </w:rPr>
          <w:t xml:space="preserve"> 2022 </w:t>
        </w:r>
        <w:proofErr w:type="spellStart"/>
        <w:r w:rsidRPr="006A0455">
          <w:rPr>
            <w:rStyle w:val="ad"/>
            <w:bCs/>
            <w:color w:val="auto"/>
          </w:rPr>
          <w:t>года</w:t>
        </w:r>
        <w:proofErr w:type="spellEnd"/>
        <w:r w:rsidRPr="006A0455">
          <w:rPr>
            <w:rStyle w:val="ad"/>
            <w:bCs/>
            <w:color w:val="auto"/>
          </w:rPr>
          <w:t xml:space="preserve"> № 261- ФЗ «О </w:t>
        </w:r>
        <w:proofErr w:type="spellStart"/>
        <w:r w:rsidRPr="006A0455">
          <w:rPr>
            <w:rStyle w:val="ad"/>
            <w:bCs/>
            <w:color w:val="auto"/>
          </w:rPr>
          <w:t>российском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движении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детей</w:t>
        </w:r>
        <w:proofErr w:type="spellEnd"/>
        <w:r w:rsidRPr="006A0455">
          <w:rPr>
            <w:rStyle w:val="ad"/>
            <w:bCs/>
            <w:color w:val="auto"/>
          </w:rPr>
          <w:t xml:space="preserve"> и </w:t>
        </w:r>
        <w:proofErr w:type="spellStart"/>
        <w:r w:rsidRPr="006A0455">
          <w:rPr>
            <w:rStyle w:val="ad"/>
            <w:bCs/>
            <w:color w:val="auto"/>
          </w:rPr>
          <w:t>молодежи</w:t>
        </w:r>
        <w:proofErr w:type="spellEnd"/>
        <w:r w:rsidRPr="006A0455">
          <w:rPr>
            <w:rStyle w:val="ad"/>
            <w:bCs/>
            <w:color w:val="auto"/>
          </w:rPr>
          <w:t>»</w:t>
        </w:r>
      </w:hyperlink>
    </w:p>
    <w:p w:rsidR="00872CBF" w:rsidRPr="006A0455" w:rsidRDefault="00872CBF" w:rsidP="00872CBF">
      <w:pPr>
        <w:pStyle w:val="a9"/>
        <w:ind w:firstLine="567"/>
        <w:jc w:val="both"/>
        <w:rPr>
          <w:b/>
          <w:bCs/>
        </w:rPr>
      </w:pPr>
      <w:r w:rsidRPr="006A0455">
        <w:rPr>
          <w:bCs/>
        </w:rPr>
        <w:lastRenderedPageBreak/>
        <w:t xml:space="preserve">- </w:t>
      </w:r>
      <w:hyperlink r:id="rId11" w:history="1">
        <w:proofErr w:type="spellStart"/>
        <w:r w:rsidRPr="006A0455">
          <w:rPr>
            <w:rStyle w:val="ad"/>
            <w:bCs/>
            <w:color w:val="auto"/>
          </w:rPr>
          <w:t>Приказ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Минпросвещения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России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от</w:t>
        </w:r>
        <w:proofErr w:type="spellEnd"/>
        <w:r w:rsidRPr="006A0455">
          <w:rPr>
            <w:rStyle w:val="ad"/>
            <w:bCs/>
            <w:color w:val="auto"/>
          </w:rPr>
          <w:t xml:space="preserve"> 31.05.2021 № 286 «</w:t>
        </w:r>
        <w:proofErr w:type="spellStart"/>
        <w:r w:rsidRPr="006A0455">
          <w:rPr>
            <w:rStyle w:val="ad"/>
            <w:bCs/>
            <w:color w:val="auto"/>
          </w:rPr>
          <w:t>Об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утверждении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федерального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государственного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образовательного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стандарта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начального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общего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образования</w:t>
        </w:r>
        <w:proofErr w:type="spellEnd"/>
        <w:r w:rsidRPr="006A0455">
          <w:rPr>
            <w:rStyle w:val="ad"/>
            <w:bCs/>
            <w:color w:val="auto"/>
          </w:rPr>
          <w:t>» (</w:t>
        </w:r>
        <w:proofErr w:type="spellStart"/>
        <w:r w:rsidRPr="006A0455">
          <w:rPr>
            <w:rStyle w:val="ad"/>
            <w:bCs/>
            <w:color w:val="auto"/>
          </w:rPr>
          <w:t>далее</w:t>
        </w:r>
        <w:proofErr w:type="spellEnd"/>
        <w:r w:rsidRPr="006A0455">
          <w:rPr>
            <w:rStyle w:val="ad"/>
            <w:bCs/>
            <w:color w:val="auto"/>
          </w:rPr>
          <w:t xml:space="preserve"> - </w:t>
        </w:r>
        <w:proofErr w:type="spellStart"/>
        <w:r w:rsidRPr="006A0455">
          <w:rPr>
            <w:rStyle w:val="ad"/>
            <w:bCs/>
            <w:color w:val="auto"/>
          </w:rPr>
          <w:t>приказ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Минпросвещения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об</w:t>
        </w:r>
        <w:proofErr w:type="spellEnd"/>
        <w:r w:rsidRPr="006A0455">
          <w:rPr>
            <w:rStyle w:val="ad"/>
            <w:bCs/>
            <w:color w:val="auto"/>
          </w:rPr>
          <w:t xml:space="preserve"> </w:t>
        </w:r>
        <w:proofErr w:type="spellStart"/>
        <w:r w:rsidRPr="006A0455">
          <w:rPr>
            <w:rStyle w:val="ad"/>
            <w:bCs/>
            <w:color w:val="auto"/>
          </w:rPr>
          <w:t>утверждении</w:t>
        </w:r>
        <w:proofErr w:type="spellEnd"/>
        <w:r w:rsidRPr="006A0455">
          <w:rPr>
            <w:rStyle w:val="ad"/>
            <w:bCs/>
            <w:color w:val="auto"/>
          </w:rPr>
          <w:t xml:space="preserve"> ФГОС НОО)</w:t>
        </w:r>
      </w:hyperlink>
    </w:p>
    <w:p w:rsidR="00872CBF" w:rsidRPr="006A0455" w:rsidRDefault="00872CBF" w:rsidP="00872CBF">
      <w:pPr>
        <w:pStyle w:val="a9"/>
        <w:ind w:firstLine="567"/>
        <w:jc w:val="both"/>
        <w:rPr>
          <w:b/>
          <w:bCs/>
        </w:rPr>
      </w:pPr>
      <w:r w:rsidRPr="006A0455">
        <w:rPr>
          <w:bCs/>
        </w:rPr>
        <w:t xml:space="preserve">- </w:t>
      </w:r>
      <w:hyperlink r:id="rId12" w:history="1">
        <w:proofErr w:type="spellStart"/>
        <w:r w:rsidRPr="006A0455">
          <w:rPr>
            <w:rStyle w:val="ad"/>
            <w:bCs/>
            <w:color w:val="auto"/>
            <w:u w:val="none"/>
          </w:rPr>
          <w:t>Приказ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Минпросвещения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от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31.05.2021 № 287 «</w:t>
        </w:r>
        <w:proofErr w:type="spellStart"/>
        <w:r w:rsidRPr="006A0455">
          <w:rPr>
            <w:rStyle w:val="ad"/>
            <w:bCs/>
            <w:color w:val="auto"/>
            <w:u w:val="none"/>
          </w:rPr>
          <w:t>Об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утверждении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федерального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государственного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образовательного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стандарта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основного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общего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образования</w:t>
        </w:r>
        <w:proofErr w:type="spellEnd"/>
        <w:r w:rsidRPr="006A0455">
          <w:rPr>
            <w:rStyle w:val="ad"/>
            <w:bCs/>
            <w:color w:val="auto"/>
            <w:u w:val="none"/>
          </w:rPr>
          <w:t>» (</w:t>
        </w:r>
        <w:proofErr w:type="spellStart"/>
        <w:r w:rsidRPr="006A0455">
          <w:rPr>
            <w:rStyle w:val="ad"/>
            <w:bCs/>
            <w:color w:val="auto"/>
            <w:u w:val="none"/>
          </w:rPr>
          <w:t>далее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- </w:t>
        </w:r>
        <w:proofErr w:type="spellStart"/>
        <w:r w:rsidRPr="006A0455">
          <w:rPr>
            <w:rStyle w:val="ad"/>
            <w:bCs/>
            <w:color w:val="auto"/>
            <w:u w:val="none"/>
          </w:rPr>
          <w:t>приказ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Минпросвещения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об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утверждении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ФГОС ООО)</w:t>
        </w:r>
      </w:hyperlink>
    </w:p>
    <w:p w:rsidR="00872CBF" w:rsidRPr="006A0455" w:rsidRDefault="00872CBF" w:rsidP="00872CBF">
      <w:pPr>
        <w:pStyle w:val="a9"/>
        <w:ind w:firstLine="567"/>
        <w:jc w:val="both"/>
        <w:rPr>
          <w:b/>
          <w:bCs/>
        </w:rPr>
      </w:pPr>
      <w:r w:rsidRPr="006A0455">
        <w:rPr>
          <w:bCs/>
        </w:rPr>
        <w:t xml:space="preserve">- </w:t>
      </w:r>
      <w:hyperlink r:id="rId13" w:history="1">
        <w:proofErr w:type="spellStart"/>
        <w:r w:rsidRPr="006A0455">
          <w:rPr>
            <w:rStyle w:val="ad"/>
            <w:bCs/>
            <w:color w:val="auto"/>
            <w:u w:val="none"/>
          </w:rPr>
          <w:t>Письмо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Министерства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Просвещения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Российской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от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5 </w:t>
        </w:r>
        <w:proofErr w:type="spellStart"/>
        <w:r w:rsidRPr="006A0455">
          <w:rPr>
            <w:rStyle w:val="ad"/>
            <w:bCs/>
            <w:color w:val="auto"/>
            <w:u w:val="none"/>
          </w:rPr>
          <w:t>июля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2022 </w:t>
        </w:r>
        <w:proofErr w:type="spellStart"/>
        <w:r w:rsidRPr="006A0455">
          <w:rPr>
            <w:rStyle w:val="ad"/>
            <w:bCs/>
            <w:color w:val="auto"/>
            <w:u w:val="none"/>
          </w:rPr>
          <w:t>года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№ ТВ-1290/03 «О </w:t>
        </w:r>
        <w:proofErr w:type="spellStart"/>
        <w:r w:rsidRPr="006A0455">
          <w:rPr>
            <w:rStyle w:val="ad"/>
            <w:bCs/>
            <w:color w:val="auto"/>
            <w:u w:val="none"/>
          </w:rPr>
          <w:t>направлении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методических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рекомендаций</w:t>
        </w:r>
        <w:proofErr w:type="spellEnd"/>
        <w:r w:rsidRPr="006A0455">
          <w:rPr>
            <w:rStyle w:val="ad"/>
            <w:bCs/>
            <w:color w:val="auto"/>
            <w:u w:val="none"/>
          </w:rPr>
          <w:t>»</w:t>
        </w:r>
      </w:hyperlink>
    </w:p>
    <w:p w:rsidR="00872CBF" w:rsidRPr="006A0455" w:rsidRDefault="00872CBF" w:rsidP="00872CBF">
      <w:pPr>
        <w:pStyle w:val="a9"/>
        <w:ind w:firstLine="567"/>
        <w:jc w:val="both"/>
      </w:pPr>
      <w:r w:rsidRPr="006A0455">
        <w:rPr>
          <w:bCs/>
        </w:rPr>
        <w:t xml:space="preserve">- </w:t>
      </w:r>
      <w:hyperlink r:id="rId14" w:anchor="4S0IJ" w:history="1">
        <w:proofErr w:type="spellStart"/>
        <w:r w:rsidRPr="006A0455">
          <w:rPr>
            <w:rStyle w:val="ad"/>
            <w:bCs/>
            <w:color w:val="auto"/>
            <w:u w:val="none"/>
          </w:rPr>
          <w:t>Письмо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Минпросвещения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от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17.06.2022 г. N 03-871 "</w:t>
        </w:r>
        <w:proofErr w:type="spellStart"/>
        <w:r w:rsidRPr="006A0455">
          <w:rPr>
            <w:rStyle w:val="ad"/>
            <w:bCs/>
            <w:color w:val="auto"/>
            <w:u w:val="none"/>
          </w:rPr>
          <w:t>Об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организации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занятий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"</w:t>
        </w:r>
        <w:proofErr w:type="spellStart"/>
        <w:r w:rsidRPr="006A0455">
          <w:rPr>
            <w:rStyle w:val="ad"/>
            <w:bCs/>
            <w:color w:val="auto"/>
            <w:u w:val="none"/>
          </w:rPr>
          <w:t>Разговоры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о </w:t>
        </w:r>
        <w:proofErr w:type="spellStart"/>
        <w:r w:rsidRPr="006A0455">
          <w:rPr>
            <w:rStyle w:val="ad"/>
            <w:bCs/>
            <w:color w:val="auto"/>
            <w:u w:val="none"/>
          </w:rPr>
          <w:t>важном</w:t>
        </w:r>
        <w:proofErr w:type="spellEnd"/>
        <w:r w:rsidRPr="006A0455">
          <w:rPr>
            <w:rStyle w:val="ad"/>
            <w:bCs/>
            <w:color w:val="auto"/>
            <w:u w:val="none"/>
          </w:rPr>
          <w:t>"</w:t>
        </w:r>
      </w:hyperlink>
    </w:p>
    <w:p w:rsidR="00872CBF" w:rsidRPr="006A0455" w:rsidRDefault="00872CBF" w:rsidP="00872CBF">
      <w:pPr>
        <w:pStyle w:val="a9"/>
        <w:ind w:firstLine="567"/>
        <w:jc w:val="both"/>
        <w:rPr>
          <w:bCs/>
        </w:rPr>
      </w:pPr>
      <w:r w:rsidRPr="006A0455">
        <w:rPr>
          <w:bCs/>
        </w:rPr>
        <w:t xml:space="preserve">- </w:t>
      </w:r>
      <w:hyperlink r:id="rId15" w:history="1">
        <w:proofErr w:type="spellStart"/>
        <w:r w:rsidRPr="006A0455">
          <w:rPr>
            <w:rStyle w:val="ad"/>
            <w:bCs/>
            <w:color w:val="auto"/>
            <w:u w:val="none"/>
          </w:rPr>
          <w:t>Федеральный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проект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«</w:t>
        </w:r>
        <w:proofErr w:type="spellStart"/>
        <w:r w:rsidRPr="006A0455">
          <w:rPr>
            <w:rStyle w:val="ad"/>
            <w:bCs/>
            <w:color w:val="auto"/>
            <w:u w:val="none"/>
          </w:rPr>
          <w:t>Патриотическое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воспитание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граждан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Российской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>»</w:t>
        </w:r>
      </w:hyperlink>
      <w:r w:rsidRPr="006A0455">
        <w:rPr>
          <w:bCs/>
        </w:rPr>
        <w:t xml:space="preserve"> .</w:t>
      </w:r>
    </w:p>
    <w:p w:rsidR="00872CBF" w:rsidRPr="006A0455" w:rsidRDefault="00872CBF" w:rsidP="00872CBF">
      <w:pPr>
        <w:pStyle w:val="a9"/>
        <w:ind w:firstLine="567"/>
        <w:jc w:val="both"/>
        <w:rPr>
          <w:bCs/>
        </w:rPr>
      </w:pPr>
      <w:r w:rsidRPr="006A0455">
        <w:rPr>
          <w:bCs/>
        </w:rPr>
        <w:t xml:space="preserve">- </w:t>
      </w:r>
      <w:hyperlink r:id="rId16" w:history="1">
        <w:proofErr w:type="spellStart"/>
        <w:r w:rsidRPr="006A0455">
          <w:rPr>
            <w:rStyle w:val="ad"/>
            <w:bCs/>
            <w:color w:val="auto"/>
            <w:u w:val="none"/>
          </w:rPr>
          <w:t>Стратегия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развития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воспитания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в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Российской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на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период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до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2025 </w:t>
        </w:r>
        <w:proofErr w:type="spellStart"/>
        <w:r w:rsidRPr="006A0455">
          <w:rPr>
            <w:rStyle w:val="ad"/>
            <w:bCs/>
            <w:color w:val="auto"/>
            <w:u w:val="none"/>
          </w:rPr>
          <w:t>года</w:t>
        </w:r>
        <w:proofErr w:type="spellEnd"/>
      </w:hyperlink>
      <w:r w:rsidRPr="006A0455">
        <w:rPr>
          <w:bCs/>
        </w:rPr>
        <w:t xml:space="preserve">  (</w:t>
      </w:r>
      <w:proofErr w:type="spellStart"/>
      <w:r w:rsidRPr="006A0455">
        <w:rPr>
          <w:bCs/>
        </w:rPr>
        <w:t>Распоряжение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Правительства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Российской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Федерации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от</w:t>
      </w:r>
      <w:proofErr w:type="spellEnd"/>
      <w:r w:rsidRPr="006A0455">
        <w:rPr>
          <w:bCs/>
        </w:rPr>
        <w:t xml:space="preserve"> 29.05.2015 г.)</w:t>
      </w:r>
    </w:p>
    <w:p w:rsidR="00872CBF" w:rsidRPr="006A0455" w:rsidRDefault="00872CBF" w:rsidP="00872CBF">
      <w:pPr>
        <w:pStyle w:val="a9"/>
        <w:ind w:firstLine="567"/>
        <w:jc w:val="both"/>
        <w:rPr>
          <w:bCs/>
        </w:rPr>
      </w:pPr>
      <w:r w:rsidRPr="006A0455">
        <w:rPr>
          <w:bCs/>
        </w:rPr>
        <w:t xml:space="preserve">- </w:t>
      </w:r>
      <w:proofErr w:type="spellStart"/>
      <w:r w:rsidRPr="006A0455">
        <w:rPr>
          <w:bCs/>
        </w:rPr>
        <w:t>Примерные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рабочие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программы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по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учебным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предметам</w:t>
      </w:r>
      <w:proofErr w:type="spellEnd"/>
      <w:r w:rsidRPr="006A0455">
        <w:rPr>
          <w:bCs/>
        </w:rPr>
        <w:t xml:space="preserve"> НОО, </w:t>
      </w:r>
      <w:proofErr w:type="spellStart"/>
      <w:r w:rsidRPr="006A0455">
        <w:rPr>
          <w:bCs/>
        </w:rPr>
        <w:t>учебным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предметам</w:t>
      </w:r>
      <w:proofErr w:type="spellEnd"/>
      <w:r w:rsidRPr="006A0455">
        <w:rPr>
          <w:bCs/>
        </w:rPr>
        <w:t xml:space="preserve"> ООО. </w:t>
      </w:r>
      <w:proofErr w:type="spellStart"/>
      <w:r w:rsidRPr="006A0455">
        <w:rPr>
          <w:bCs/>
        </w:rPr>
        <w:t>Одобрены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решением</w:t>
      </w:r>
      <w:proofErr w:type="spellEnd"/>
      <w:r w:rsidRPr="006A0455">
        <w:rPr>
          <w:bCs/>
        </w:rPr>
        <w:t xml:space="preserve"> ФУМО </w:t>
      </w:r>
      <w:proofErr w:type="spellStart"/>
      <w:r w:rsidRPr="006A0455">
        <w:rPr>
          <w:bCs/>
        </w:rPr>
        <w:t>по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общему</w:t>
      </w:r>
      <w:proofErr w:type="spellEnd"/>
      <w:r w:rsidRPr="006A0455">
        <w:rPr>
          <w:bCs/>
        </w:rPr>
        <w:t xml:space="preserve"> </w:t>
      </w:r>
      <w:proofErr w:type="spellStart"/>
      <w:r w:rsidRPr="006A0455">
        <w:rPr>
          <w:bCs/>
        </w:rPr>
        <w:t>образованию</w:t>
      </w:r>
      <w:proofErr w:type="spellEnd"/>
      <w:r w:rsidRPr="006A0455">
        <w:rPr>
          <w:bCs/>
        </w:rPr>
        <w:t xml:space="preserve">, </w:t>
      </w:r>
      <w:proofErr w:type="spellStart"/>
      <w:r w:rsidRPr="006A0455">
        <w:rPr>
          <w:bCs/>
        </w:rPr>
        <w:t>протокол</w:t>
      </w:r>
      <w:proofErr w:type="spellEnd"/>
      <w:r w:rsidRPr="006A0455">
        <w:rPr>
          <w:bCs/>
        </w:rPr>
        <w:t xml:space="preserve"> 3/21 </w:t>
      </w:r>
      <w:proofErr w:type="spellStart"/>
      <w:r w:rsidRPr="006A0455">
        <w:rPr>
          <w:bCs/>
        </w:rPr>
        <w:t>от</w:t>
      </w:r>
      <w:proofErr w:type="spellEnd"/>
      <w:r w:rsidRPr="006A0455">
        <w:rPr>
          <w:bCs/>
        </w:rPr>
        <w:t xml:space="preserve"> 27.09.2021, </w:t>
      </w:r>
      <w:proofErr w:type="spellStart"/>
      <w:r w:rsidRPr="006A0455">
        <w:rPr>
          <w:bCs/>
        </w:rPr>
        <w:t>протокол</w:t>
      </w:r>
      <w:proofErr w:type="spellEnd"/>
      <w:r w:rsidRPr="006A0455">
        <w:rPr>
          <w:bCs/>
        </w:rPr>
        <w:t xml:space="preserve"> 4/21 </w:t>
      </w:r>
      <w:proofErr w:type="spellStart"/>
      <w:r w:rsidRPr="006A0455">
        <w:rPr>
          <w:bCs/>
        </w:rPr>
        <w:t>от</w:t>
      </w:r>
      <w:proofErr w:type="spellEnd"/>
      <w:r w:rsidRPr="006A0455">
        <w:rPr>
          <w:bCs/>
        </w:rPr>
        <w:t xml:space="preserve"> 28.09.2021</w:t>
      </w:r>
    </w:p>
    <w:p w:rsidR="00872CBF" w:rsidRPr="006A0455" w:rsidRDefault="00872CBF" w:rsidP="00872CBF">
      <w:pPr>
        <w:pStyle w:val="a9"/>
        <w:ind w:firstLine="567"/>
        <w:jc w:val="both"/>
        <w:rPr>
          <w:bCs/>
        </w:rPr>
      </w:pPr>
      <w:r w:rsidRPr="006A0455">
        <w:rPr>
          <w:bCs/>
        </w:rPr>
        <w:t xml:space="preserve">- </w:t>
      </w:r>
      <w:hyperlink r:id="rId17" w:history="1">
        <w:proofErr w:type="spellStart"/>
        <w:r w:rsidRPr="006A0455">
          <w:rPr>
            <w:rStyle w:val="ad"/>
            <w:bCs/>
            <w:color w:val="auto"/>
            <w:u w:val="none"/>
          </w:rPr>
          <w:t>План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мероприятий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реализации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в 2021 - 2025 </w:t>
        </w:r>
        <w:proofErr w:type="spellStart"/>
        <w:r w:rsidRPr="006A0455">
          <w:rPr>
            <w:rStyle w:val="ad"/>
            <w:bCs/>
            <w:color w:val="auto"/>
            <w:u w:val="none"/>
          </w:rPr>
          <w:t>годах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Стратегии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развития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воспитания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в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Российской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на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период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до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2025 </w:t>
        </w:r>
        <w:proofErr w:type="spellStart"/>
        <w:r w:rsidRPr="006A0455">
          <w:rPr>
            <w:rStyle w:val="ad"/>
            <w:bCs/>
            <w:color w:val="auto"/>
            <w:u w:val="none"/>
          </w:rPr>
          <w:t>года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(</w:t>
        </w:r>
        <w:proofErr w:type="spellStart"/>
        <w:r w:rsidRPr="006A0455">
          <w:rPr>
            <w:rStyle w:val="ad"/>
            <w:bCs/>
            <w:color w:val="auto"/>
            <w:u w:val="none"/>
          </w:rPr>
          <w:t>Распоряжение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Правительства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Российской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от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12 </w:t>
        </w:r>
        <w:proofErr w:type="spellStart"/>
        <w:r w:rsidRPr="006A0455">
          <w:rPr>
            <w:rStyle w:val="ad"/>
            <w:bCs/>
            <w:color w:val="auto"/>
            <w:u w:val="none"/>
          </w:rPr>
          <w:t>ноября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2020 г. № 2945-р)</w:t>
        </w:r>
      </w:hyperlink>
    </w:p>
    <w:p w:rsidR="00872CBF" w:rsidRPr="006A0455" w:rsidRDefault="00872CBF" w:rsidP="00872CBF">
      <w:pPr>
        <w:pStyle w:val="a9"/>
        <w:ind w:firstLine="567"/>
        <w:jc w:val="both"/>
        <w:rPr>
          <w:bCs/>
        </w:rPr>
      </w:pPr>
      <w:r w:rsidRPr="006A0455">
        <w:rPr>
          <w:bCs/>
        </w:rPr>
        <w:t xml:space="preserve">- </w:t>
      </w:r>
      <w:hyperlink r:id="rId18" w:history="1">
        <w:proofErr w:type="spellStart"/>
        <w:r w:rsidRPr="006A0455">
          <w:rPr>
            <w:rStyle w:val="ad"/>
            <w:bCs/>
            <w:color w:val="auto"/>
            <w:u w:val="none"/>
          </w:rPr>
          <w:t>План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основных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мероприятий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, </w:t>
        </w:r>
        <w:proofErr w:type="spellStart"/>
        <w:r w:rsidRPr="006A0455">
          <w:rPr>
            <w:rStyle w:val="ad"/>
            <w:bCs/>
            <w:color w:val="auto"/>
            <w:u w:val="none"/>
          </w:rPr>
          <w:t>проводимых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в </w:t>
        </w:r>
        <w:proofErr w:type="spellStart"/>
        <w:r w:rsidRPr="006A0455">
          <w:rPr>
            <w:rStyle w:val="ad"/>
            <w:bCs/>
            <w:color w:val="auto"/>
            <w:u w:val="none"/>
          </w:rPr>
          <w:t>рамках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Десятилетия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детства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, </w:t>
        </w:r>
        <w:proofErr w:type="spellStart"/>
        <w:r w:rsidRPr="006A0455">
          <w:rPr>
            <w:rStyle w:val="ad"/>
            <w:bCs/>
            <w:color w:val="auto"/>
            <w:u w:val="none"/>
          </w:rPr>
          <w:t>на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период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до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2027 </w:t>
        </w:r>
        <w:proofErr w:type="spellStart"/>
        <w:r w:rsidRPr="006A0455">
          <w:rPr>
            <w:rStyle w:val="ad"/>
            <w:bCs/>
            <w:color w:val="auto"/>
            <w:u w:val="none"/>
          </w:rPr>
          <w:t>года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(</w:t>
        </w:r>
        <w:proofErr w:type="spellStart"/>
        <w:r w:rsidRPr="006A0455">
          <w:rPr>
            <w:rStyle w:val="ad"/>
            <w:bCs/>
            <w:color w:val="auto"/>
            <w:u w:val="none"/>
          </w:rPr>
          <w:t>Распоряжение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Правительства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Российской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Федерации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</w:t>
        </w:r>
        <w:proofErr w:type="spellStart"/>
        <w:r w:rsidRPr="006A0455">
          <w:rPr>
            <w:rStyle w:val="ad"/>
            <w:bCs/>
            <w:color w:val="auto"/>
            <w:u w:val="none"/>
          </w:rPr>
          <w:t>от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23 </w:t>
        </w:r>
        <w:proofErr w:type="spellStart"/>
        <w:r w:rsidRPr="006A0455">
          <w:rPr>
            <w:rStyle w:val="ad"/>
            <w:bCs/>
            <w:color w:val="auto"/>
            <w:u w:val="none"/>
          </w:rPr>
          <w:t>января</w:t>
        </w:r>
        <w:proofErr w:type="spellEnd"/>
        <w:r w:rsidRPr="006A0455">
          <w:rPr>
            <w:rStyle w:val="ad"/>
            <w:bCs/>
            <w:color w:val="auto"/>
            <w:u w:val="none"/>
          </w:rPr>
          <w:t xml:space="preserve"> 2021 г. № 122-р)</w:t>
        </w:r>
      </w:hyperlink>
    </w:p>
    <w:p w:rsidR="00872CBF" w:rsidRPr="009B4E2E" w:rsidRDefault="00872CBF" w:rsidP="00872CBF">
      <w:pPr>
        <w:pStyle w:val="a9"/>
        <w:rPr>
          <w:bCs/>
        </w:rPr>
      </w:pPr>
      <w:r w:rsidRPr="009B4E2E">
        <w:rPr>
          <w:bCs/>
        </w:rPr>
        <w:t xml:space="preserve">        -  </w:t>
      </w:r>
      <w:proofErr w:type="spellStart"/>
      <w:r w:rsidRPr="009B4E2E">
        <w:rPr>
          <w:bCs/>
        </w:rPr>
        <w:t>Постановление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Главного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государственного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санитарного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врача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России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от</w:t>
      </w:r>
      <w:proofErr w:type="spellEnd"/>
      <w:r w:rsidRPr="009B4E2E">
        <w:rPr>
          <w:bCs/>
        </w:rPr>
        <w:t xml:space="preserve"> 28.01.2021 № 2 «</w:t>
      </w:r>
      <w:proofErr w:type="spellStart"/>
      <w:r w:rsidRPr="009B4E2E">
        <w:rPr>
          <w:bCs/>
        </w:rPr>
        <w:t>Об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утверждении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санитарных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правил</w:t>
      </w:r>
      <w:proofErr w:type="spellEnd"/>
      <w:r w:rsidRPr="009B4E2E">
        <w:rPr>
          <w:bCs/>
        </w:rPr>
        <w:t xml:space="preserve"> и </w:t>
      </w:r>
      <w:proofErr w:type="spellStart"/>
      <w:r w:rsidRPr="009B4E2E">
        <w:rPr>
          <w:bCs/>
        </w:rPr>
        <w:t>норм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СанПиН</w:t>
      </w:r>
      <w:proofErr w:type="spellEnd"/>
      <w:r w:rsidRPr="009B4E2E">
        <w:rPr>
          <w:bCs/>
        </w:rPr>
        <w:t xml:space="preserve"> 1.2.3685-21 "</w:t>
      </w:r>
      <w:proofErr w:type="spellStart"/>
      <w:r w:rsidRPr="009B4E2E">
        <w:rPr>
          <w:bCs/>
        </w:rPr>
        <w:t>Гигиенические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нормативы</w:t>
      </w:r>
      <w:proofErr w:type="spellEnd"/>
      <w:r w:rsidRPr="009B4E2E">
        <w:rPr>
          <w:bCs/>
        </w:rPr>
        <w:t xml:space="preserve"> и </w:t>
      </w:r>
      <w:proofErr w:type="spellStart"/>
      <w:r w:rsidRPr="009B4E2E">
        <w:rPr>
          <w:bCs/>
        </w:rPr>
        <w:t>требования</w:t>
      </w:r>
      <w:proofErr w:type="spellEnd"/>
      <w:r w:rsidRPr="009B4E2E">
        <w:rPr>
          <w:bCs/>
        </w:rPr>
        <w:t xml:space="preserve"> к </w:t>
      </w:r>
      <w:proofErr w:type="spellStart"/>
      <w:r w:rsidRPr="009B4E2E">
        <w:rPr>
          <w:bCs/>
        </w:rPr>
        <w:t>обеспечению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безопасности</w:t>
      </w:r>
      <w:proofErr w:type="spellEnd"/>
      <w:r w:rsidRPr="009B4E2E">
        <w:rPr>
          <w:bCs/>
        </w:rPr>
        <w:t xml:space="preserve"> и (</w:t>
      </w:r>
      <w:proofErr w:type="spellStart"/>
      <w:r w:rsidRPr="009B4E2E">
        <w:rPr>
          <w:bCs/>
        </w:rPr>
        <w:t>или</w:t>
      </w:r>
      <w:proofErr w:type="spellEnd"/>
      <w:r w:rsidRPr="009B4E2E">
        <w:rPr>
          <w:bCs/>
        </w:rPr>
        <w:t xml:space="preserve">) </w:t>
      </w:r>
      <w:proofErr w:type="spellStart"/>
      <w:r w:rsidRPr="009B4E2E">
        <w:rPr>
          <w:bCs/>
        </w:rPr>
        <w:t>безвредности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для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человека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факторов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среды</w:t>
      </w:r>
      <w:proofErr w:type="spellEnd"/>
      <w:r w:rsidRPr="009B4E2E">
        <w:rPr>
          <w:bCs/>
        </w:rPr>
        <w:t xml:space="preserve"> </w:t>
      </w:r>
      <w:proofErr w:type="spellStart"/>
      <w:r w:rsidRPr="009B4E2E">
        <w:rPr>
          <w:bCs/>
        </w:rPr>
        <w:t>обитания</w:t>
      </w:r>
      <w:proofErr w:type="spellEnd"/>
      <w:r w:rsidRPr="009B4E2E">
        <w:rPr>
          <w:bCs/>
        </w:rPr>
        <w:t>"»</w:t>
      </w:r>
    </w:p>
    <w:p w:rsidR="00872CBF" w:rsidRPr="009B4E2E" w:rsidRDefault="00872CBF" w:rsidP="00872CBF">
      <w:pPr>
        <w:pStyle w:val="a9"/>
        <w:rPr>
          <w:rFonts w:eastAsia="MS Mincho"/>
          <w:lang w:eastAsia="ja-JP"/>
        </w:rPr>
      </w:pPr>
      <w:r w:rsidRPr="009B4E2E">
        <w:rPr>
          <w:bCs/>
        </w:rPr>
        <w:t xml:space="preserve">         - </w:t>
      </w:r>
      <w:proofErr w:type="spellStart"/>
      <w:r w:rsidRPr="009B4E2E">
        <w:rPr>
          <w:rFonts w:eastAsia="MS Mincho"/>
          <w:lang w:eastAsia="ja-JP"/>
        </w:rPr>
        <w:t>Устав</w:t>
      </w:r>
      <w:proofErr w:type="spellEnd"/>
      <w:r w:rsidRPr="009B4E2E">
        <w:rPr>
          <w:rFonts w:eastAsia="MS Mincho"/>
          <w:lang w:eastAsia="ja-JP"/>
        </w:rPr>
        <w:t xml:space="preserve"> ОО;</w:t>
      </w:r>
    </w:p>
    <w:p w:rsidR="00872CBF" w:rsidRPr="009B4E2E" w:rsidRDefault="00872CBF" w:rsidP="00872CBF">
      <w:pPr>
        <w:pStyle w:val="a9"/>
        <w:ind w:firstLine="567"/>
        <w:rPr>
          <w:bCs/>
        </w:rPr>
      </w:pPr>
      <w:r w:rsidRPr="009B4E2E">
        <w:rPr>
          <w:rFonts w:eastAsia="MS Mincho"/>
          <w:lang w:eastAsia="ja-JP"/>
        </w:rPr>
        <w:t xml:space="preserve">- </w:t>
      </w:r>
      <w:proofErr w:type="spellStart"/>
      <w:r w:rsidRPr="009B4E2E">
        <w:rPr>
          <w:rFonts w:eastAsia="MS Mincho"/>
          <w:lang w:eastAsia="ja-JP"/>
        </w:rPr>
        <w:t>Локальные</w:t>
      </w:r>
      <w:proofErr w:type="spellEnd"/>
      <w:r w:rsidRPr="009B4E2E">
        <w:rPr>
          <w:rFonts w:eastAsia="MS Mincho"/>
          <w:lang w:eastAsia="ja-JP"/>
        </w:rPr>
        <w:t xml:space="preserve">  </w:t>
      </w:r>
      <w:proofErr w:type="spellStart"/>
      <w:r w:rsidRPr="009B4E2E">
        <w:rPr>
          <w:rFonts w:eastAsia="MS Mincho"/>
          <w:lang w:eastAsia="ja-JP"/>
        </w:rPr>
        <w:t>акты</w:t>
      </w:r>
      <w:proofErr w:type="spellEnd"/>
      <w:r w:rsidRPr="009B4E2E">
        <w:rPr>
          <w:rFonts w:eastAsia="MS Mincho"/>
          <w:lang w:eastAsia="ja-JP"/>
        </w:rPr>
        <w:t xml:space="preserve"> </w:t>
      </w:r>
      <w:proofErr w:type="spellStart"/>
      <w:r w:rsidRPr="009B4E2E">
        <w:rPr>
          <w:rFonts w:eastAsia="MS Mincho"/>
          <w:lang w:eastAsia="ja-JP"/>
        </w:rPr>
        <w:t>образовательной</w:t>
      </w:r>
      <w:proofErr w:type="spellEnd"/>
      <w:r w:rsidRPr="009B4E2E">
        <w:rPr>
          <w:rFonts w:eastAsia="MS Mincho"/>
          <w:lang w:eastAsia="ja-JP"/>
        </w:rPr>
        <w:t xml:space="preserve"> </w:t>
      </w:r>
      <w:proofErr w:type="spellStart"/>
      <w:r w:rsidRPr="009B4E2E">
        <w:rPr>
          <w:rFonts w:eastAsia="MS Mincho"/>
          <w:lang w:eastAsia="ja-JP"/>
        </w:rPr>
        <w:t>организации</w:t>
      </w:r>
      <w:proofErr w:type="spellEnd"/>
      <w:r w:rsidRPr="009B4E2E">
        <w:rPr>
          <w:rFonts w:eastAsia="MS Mincho"/>
          <w:lang w:eastAsia="ja-JP"/>
        </w:rPr>
        <w:t>.</w:t>
      </w:r>
    </w:p>
    <w:p w:rsidR="00872CBF" w:rsidRPr="009B4E2E" w:rsidRDefault="00872CBF" w:rsidP="00872CBF">
      <w:pPr>
        <w:suppressAutoHyphens/>
        <w:spacing w:line="240" w:lineRule="auto"/>
        <w:rPr>
          <w:bCs/>
          <w:lang w:eastAsia="ar-SA"/>
        </w:rPr>
      </w:pPr>
    </w:p>
    <w:p w:rsidR="00872CBF" w:rsidRPr="00795726" w:rsidRDefault="00872CBF" w:rsidP="00795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8F6" w:rsidRPr="00795726" w:rsidRDefault="00E958F6" w:rsidP="00795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 xml:space="preserve">при изучении предметов учебного плана и </w:t>
      </w:r>
      <w:proofErr w:type="gramStart"/>
      <w:r w:rsidRPr="007957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 xml:space="preserve"> специальных коррекционноразвивающих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26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>, где осуществляется коррекция дефектов психофизического развития обучающихся</w:t>
      </w:r>
      <w:r w:rsidR="008679DF" w:rsidRPr="00795726">
        <w:rPr>
          <w:rFonts w:ascii="Times New Roman" w:hAnsi="Times New Roman" w:cs="Times New Roman"/>
          <w:sz w:val="24"/>
          <w:szCs w:val="24"/>
        </w:rPr>
        <w:t xml:space="preserve">  </w:t>
      </w:r>
      <w:r w:rsidRPr="00795726">
        <w:rPr>
          <w:rFonts w:ascii="Times New Roman" w:hAnsi="Times New Roman" w:cs="Times New Roman"/>
          <w:sz w:val="24"/>
          <w:szCs w:val="24"/>
        </w:rPr>
        <w:t>с ЗПР и оказывается помощь в освоении нового учебного материала на уроке и</w:t>
      </w:r>
      <w:r w:rsidR="008679DF" w:rsidRPr="00795726">
        <w:rPr>
          <w:rFonts w:ascii="Times New Roman" w:hAnsi="Times New Roman" w:cs="Times New Roman"/>
          <w:sz w:val="24"/>
          <w:szCs w:val="24"/>
        </w:rPr>
        <w:t xml:space="preserve">  </w:t>
      </w:r>
      <w:r w:rsidRPr="00795726">
        <w:rPr>
          <w:rFonts w:ascii="Times New Roman" w:hAnsi="Times New Roman" w:cs="Times New Roman"/>
          <w:sz w:val="24"/>
          <w:szCs w:val="24"/>
        </w:rPr>
        <w:t>в освоении АООП НОО в целом.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 требованиями ФГОС НОО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 xml:space="preserve"> с ОВЗ представляет собой систему комплексной помощи обучающимся с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 xml:space="preserve">ЗПР в освоении АООП НОО, коррекцию недостатков </w:t>
      </w:r>
      <w:proofErr w:type="gramStart"/>
      <w:r w:rsidRPr="007957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 xml:space="preserve"> физическом и (или) психическом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2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 xml:space="preserve"> обучающихся, их социальную адаптацию.</w:t>
      </w:r>
    </w:p>
    <w:p w:rsidR="00E958F6" w:rsidRPr="00795726" w:rsidRDefault="00C16937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коррекционной работы обеспечивает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ЗПР, обусловленных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недостатками в их физическом и (или) психическом развитии;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- создание адекватных условий для реализации особых образовательных потребностей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95726">
        <w:rPr>
          <w:rFonts w:ascii="Times New Roman" w:hAnsi="Times New Roman" w:cs="Times New Roman"/>
          <w:sz w:val="24"/>
          <w:szCs w:val="24"/>
        </w:rPr>
        <w:t>индивидуально-ориентированного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психолого-медико-педагогического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сопровождения обучающихся с ЗПР с учетом их особых образовательных потребностей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и индивидуальных возможностей (в соответствии с рекомендациями ПМПК);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 xml:space="preserve">- организацию индивидуальных и групповых коррекционных занятий </w:t>
      </w:r>
      <w:proofErr w:type="gramStart"/>
      <w:r w:rsidRPr="007957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5726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 xml:space="preserve">с ЗПР с учетом индивидуальных и типологических особенностей </w:t>
      </w:r>
      <w:proofErr w:type="gramStart"/>
      <w:r w:rsidRPr="00795726">
        <w:rPr>
          <w:rFonts w:ascii="Times New Roman" w:hAnsi="Times New Roman" w:cs="Times New Roman"/>
          <w:sz w:val="24"/>
          <w:szCs w:val="24"/>
        </w:rPr>
        <w:t>психофизического</w:t>
      </w:r>
      <w:proofErr w:type="gramEnd"/>
    </w:p>
    <w:p w:rsidR="00E958F6" w:rsidRPr="00795726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26">
        <w:rPr>
          <w:rFonts w:ascii="Times New Roman" w:hAnsi="Times New Roman" w:cs="Times New Roman"/>
          <w:sz w:val="24"/>
          <w:szCs w:val="24"/>
        </w:rPr>
        <w:t>развития и индивидуальных возможностей;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 xml:space="preserve">- оказание помощи в освоении </w:t>
      </w:r>
      <w:proofErr w:type="gramStart"/>
      <w:r w:rsidRPr="00C169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6937">
        <w:rPr>
          <w:rFonts w:ascii="Times New Roman" w:hAnsi="Times New Roman" w:cs="Times New Roman"/>
          <w:sz w:val="24"/>
          <w:szCs w:val="24"/>
        </w:rPr>
        <w:t xml:space="preserve"> с ЗПР АООП НОО и их интеграции в образовательном</w:t>
      </w:r>
      <w:r w:rsidR="009F6776" w:rsidRPr="00C16937">
        <w:rPr>
          <w:rFonts w:ascii="Times New Roman" w:hAnsi="Times New Roman" w:cs="Times New Roman"/>
          <w:sz w:val="24"/>
          <w:szCs w:val="24"/>
        </w:rPr>
        <w:t xml:space="preserve">   </w:t>
      </w:r>
      <w:r w:rsidRPr="00C16937">
        <w:rPr>
          <w:rFonts w:ascii="Times New Roman" w:hAnsi="Times New Roman" w:cs="Times New Roman"/>
          <w:sz w:val="24"/>
          <w:szCs w:val="24"/>
        </w:rPr>
        <w:t>учреждении;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>- возможность развития коммуникации, социальных и бытовых навыков, адекватного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 xml:space="preserve">учебного поведения, взаимодействия </w:t>
      </w:r>
      <w:proofErr w:type="gramStart"/>
      <w:r w:rsidRPr="00C169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6937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>представлений об окружающем мире и собственных возможностях;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C169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6937">
        <w:rPr>
          <w:rFonts w:ascii="Times New Roman" w:hAnsi="Times New Roman" w:cs="Times New Roman"/>
          <w:sz w:val="24"/>
          <w:szCs w:val="24"/>
        </w:rPr>
        <w:t xml:space="preserve"> с ЗПР консультативной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 xml:space="preserve">и методической помощи по </w:t>
      </w:r>
      <w:proofErr w:type="gramStart"/>
      <w:r w:rsidRPr="00C16937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Pr="00C16937">
        <w:rPr>
          <w:rFonts w:ascii="Times New Roman" w:hAnsi="Times New Roman" w:cs="Times New Roman"/>
          <w:sz w:val="24"/>
          <w:szCs w:val="24"/>
        </w:rPr>
        <w:t>, социальным,</w:t>
      </w:r>
    </w:p>
    <w:p w:rsidR="00E958F6" w:rsidRPr="00C16937" w:rsidRDefault="00E958F6" w:rsidP="00C16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>- правовым и другим вопросам, связанным с их воспитанием и обучением.</w:t>
      </w:r>
    </w:p>
    <w:p w:rsidR="00B30AC4" w:rsidRPr="00B30AC4" w:rsidRDefault="00B30AC4" w:rsidP="00B30AC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30AC4">
        <w:rPr>
          <w:rFonts w:ascii="Times New Roman" w:hAnsi="Times New Roman" w:cs="Times New Roman"/>
          <w:b/>
          <w:sz w:val="24"/>
          <w:szCs w:val="24"/>
        </w:rPr>
        <w:t xml:space="preserve">Цель программы:  </w:t>
      </w:r>
    </w:p>
    <w:p w:rsidR="00B30AC4" w:rsidRPr="009E223F" w:rsidRDefault="00B30AC4" w:rsidP="00B30AC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>- создание системы комплексной помощи  детям младшего школьного возраста с задержкой психического развития в освоении образовательной программы, социальной адаптации посредством индивидуализации и дифференциации образовательного процесса,  формированию универсальных учебных действий, вариативности получения знаний по предметам с учетом возможностей ребенка</w:t>
      </w:r>
    </w:p>
    <w:p w:rsidR="00B30AC4" w:rsidRDefault="00B30AC4" w:rsidP="00B30AC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30AC4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9E223F">
        <w:rPr>
          <w:rFonts w:ascii="Times New Roman" w:hAnsi="Times New Roman" w:cs="Times New Roman"/>
          <w:sz w:val="24"/>
          <w:szCs w:val="24"/>
        </w:rPr>
        <w:t>: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 xml:space="preserve">На первой ступени обучения учащиеся должны овладеть навыками чтения, письма, счёта, основными навыками и умениями учебной деятельности, элементами теоретического мышления, умениями самоконтроля учебных действий, культурой речи и поведения, основой личной гигиены. 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Обучающие  коррекционно-развивающие: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-развитие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 - моторной координации</w:t>
      </w:r>
      <w:proofErr w:type="gramStart"/>
      <w:r w:rsidRPr="008679D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речи учащихся как средство общения и как способа коррекции их мыслительной деятельности; 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- анализ объектов с целью выделения признаков (существенных и несущественных);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-синтез — составление целого из частей, в том числе самостоятельное достраивание  с выполнением недостающих компонентов;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-выбор оснований и критериев для сравнения, классификации объектов;</w:t>
      </w:r>
    </w:p>
    <w:p w:rsidR="00B30AC4" w:rsidRPr="008679DF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-подведение под понятие, выведение следствий;</w:t>
      </w:r>
    </w:p>
    <w:p w:rsidR="00B30AC4" w:rsidRDefault="00B30AC4" w:rsidP="008679DF">
      <w:pPr>
        <w:jc w:val="both"/>
        <w:rPr>
          <w:rFonts w:ascii="Times New Roman" w:hAnsi="Times New Roman" w:cs="Times New Roman"/>
          <w:sz w:val="24"/>
          <w:szCs w:val="24"/>
        </w:rPr>
      </w:pPr>
      <w:r w:rsidRPr="008679DF"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связей, представление цепочек объектов и явлений.</w:t>
      </w:r>
    </w:p>
    <w:p w:rsidR="00872CBF" w:rsidRPr="009B4E2E" w:rsidRDefault="00872CBF" w:rsidP="00872CBF">
      <w:pPr>
        <w:rPr>
          <w:b/>
        </w:rPr>
      </w:pPr>
      <w:r w:rsidRPr="009B4E2E">
        <w:rPr>
          <w:b/>
        </w:rPr>
        <w:t>Описание курса в учебном плане.</w:t>
      </w:r>
    </w:p>
    <w:p w:rsidR="00872CBF" w:rsidRDefault="00872CBF" w:rsidP="00872CBF">
      <w:pPr>
        <w:rPr>
          <w:rFonts w:eastAsia="MS Mincho"/>
          <w:lang w:eastAsia="ja-JP"/>
        </w:rPr>
      </w:pPr>
      <w:r w:rsidRPr="009B4E2E">
        <w:rPr>
          <w:rFonts w:eastAsia="MS Mincho"/>
          <w:lang w:eastAsia="ja-JP"/>
        </w:rPr>
        <w:t>Внеурочное занятие проводится 1 раз в неделю.</w:t>
      </w:r>
      <w:r>
        <w:rPr>
          <w:rFonts w:eastAsia="MS Mincho"/>
          <w:lang w:eastAsia="ja-JP"/>
        </w:rPr>
        <w:t xml:space="preserve">  </w:t>
      </w:r>
      <w:r w:rsidRPr="009B4E2E">
        <w:rPr>
          <w:rFonts w:eastAsia="MS Mincho"/>
          <w:lang w:eastAsia="ja-JP"/>
        </w:rPr>
        <w:t xml:space="preserve"> </w:t>
      </w:r>
      <w:proofErr w:type="gramStart"/>
      <w:r w:rsidRPr="009B4E2E">
        <w:rPr>
          <w:rFonts w:eastAsia="MS Mincho"/>
          <w:lang w:eastAsia="ja-JP"/>
        </w:rPr>
        <w:t xml:space="preserve">На изучение курса отводится </w:t>
      </w:r>
      <w:r>
        <w:rPr>
          <w:rFonts w:eastAsia="MS Mincho"/>
          <w:lang w:eastAsia="ja-JP"/>
        </w:rPr>
        <w:t xml:space="preserve">  </w:t>
      </w:r>
      <w:r w:rsidRPr="009B4E2E">
        <w:rPr>
          <w:rFonts w:eastAsia="MS Mincho"/>
          <w:lang w:eastAsia="ja-JP"/>
        </w:rPr>
        <w:t>34 часа.)</w:t>
      </w:r>
      <w:proofErr w:type="gramEnd"/>
    </w:p>
    <w:p w:rsidR="00872CBF" w:rsidRPr="00BF2689" w:rsidRDefault="00872CBF" w:rsidP="006A0455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F268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Содержание.</w:t>
      </w:r>
    </w:p>
    <w:p w:rsidR="00872CBF" w:rsidRPr="008679DF" w:rsidRDefault="00872CBF" w:rsidP="00867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C4" w:rsidRDefault="00B30AC4" w:rsidP="00B3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форм работы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-индивидуальные занятия 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-групповые занятия 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>Для лучшего усвоения учебного материала, закрепления знаний, умений и навыков, решения коррекционных задач занятия проводятся и в форме открытого мероприятия, занимательного часа с приглашением специалистов сопровождения, работающих с этими детьми.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Индивидуально-групповые коррекционные занятия оказываются за пределами максимальной нагрузки </w:t>
      </w:r>
      <w:proofErr w:type="gramStart"/>
      <w:r w:rsidRPr="009E22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2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>Дети с различными нарушениями в развитии должны выполнять доступные им по возможностям задания, удерживаться в рамках структуры занятия, выполнять основные требования, рекомендации в ходе различных моментов занятия.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>Требования к качеству усвоения материала индивидуальны для каждого ученика.</w:t>
      </w:r>
    </w:p>
    <w:p w:rsidR="00B30AC4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>Оценивается,  прежде всего, 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У учеников младших классов с ЗПР очень трудно, медленно идет формирование универсальных учебных действий.</w:t>
      </w:r>
    </w:p>
    <w:p w:rsidR="00B30AC4" w:rsidRPr="003D021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3D021F">
        <w:rPr>
          <w:rFonts w:ascii="Times New Roman" w:hAnsi="Times New Roman" w:cs="Times New Roman"/>
          <w:sz w:val="24"/>
          <w:szCs w:val="24"/>
        </w:rPr>
        <w:t xml:space="preserve"> Методы организации и осуществления  учебно - познавательной деятельности:</w:t>
      </w:r>
    </w:p>
    <w:p w:rsidR="00B30AC4" w:rsidRPr="003D021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3D021F">
        <w:rPr>
          <w:rFonts w:ascii="Times New Roman" w:hAnsi="Times New Roman" w:cs="Times New Roman"/>
          <w:sz w:val="24"/>
          <w:szCs w:val="24"/>
        </w:rPr>
        <w:t>* словесные методы: рассказ, пересказ, беседа, объяснение;</w:t>
      </w:r>
    </w:p>
    <w:p w:rsidR="00B30AC4" w:rsidRPr="003D021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3D021F">
        <w:rPr>
          <w:rFonts w:ascii="Times New Roman" w:hAnsi="Times New Roman" w:cs="Times New Roman"/>
          <w:sz w:val="24"/>
          <w:szCs w:val="24"/>
        </w:rPr>
        <w:lastRenderedPageBreak/>
        <w:t>* наглядные методы: показ образца, демонстрация, иллюстрирование;</w:t>
      </w:r>
    </w:p>
    <w:p w:rsidR="00B30AC4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3D021F">
        <w:rPr>
          <w:rFonts w:ascii="Times New Roman" w:hAnsi="Times New Roman" w:cs="Times New Roman"/>
          <w:sz w:val="24"/>
          <w:szCs w:val="24"/>
        </w:rPr>
        <w:t>* практические методы:  копирование, упражнения, творческие задания, списывание, диктант и др.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Коррекционная работа с </w:t>
      </w:r>
      <w:proofErr w:type="gramStart"/>
      <w:r w:rsidRPr="009E22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223F">
        <w:rPr>
          <w:rFonts w:ascii="Times New Roman" w:hAnsi="Times New Roman" w:cs="Times New Roman"/>
          <w:sz w:val="24"/>
          <w:szCs w:val="24"/>
        </w:rPr>
        <w:t xml:space="preserve"> с ЗПР осуществляется в ходе всего учебно-образовательного  процесса: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223F">
        <w:rPr>
          <w:rFonts w:ascii="Times New Roman" w:hAnsi="Times New Roman" w:cs="Times New Roman"/>
          <w:sz w:val="24"/>
          <w:szCs w:val="24"/>
        </w:rPr>
        <w:t>-через содержание и организацию образовательного процесса (индивидуальный и</w:t>
      </w:r>
      <w:proofErr w:type="gramEnd"/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дифференцированный подход, несколько сниженный темп обучения, </w:t>
      </w:r>
      <w:proofErr w:type="gramStart"/>
      <w:r w:rsidRPr="009E223F">
        <w:rPr>
          <w:rFonts w:ascii="Times New Roman" w:hAnsi="Times New Roman" w:cs="Times New Roman"/>
          <w:sz w:val="24"/>
          <w:szCs w:val="24"/>
        </w:rPr>
        <w:t>структурная</w:t>
      </w:r>
      <w:proofErr w:type="gramEnd"/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упрощенность содержания, повторность в обучении, активность и сознательность </w:t>
      </w:r>
      <w:proofErr w:type="gramStart"/>
      <w:r w:rsidRPr="009E22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223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E223F">
        <w:rPr>
          <w:rFonts w:ascii="Times New Roman" w:hAnsi="Times New Roman" w:cs="Times New Roman"/>
          <w:sz w:val="24"/>
          <w:szCs w:val="24"/>
        </w:rPr>
        <w:t>);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 xml:space="preserve">- в рамках внеурочной деятельности в форме специально организованных </w:t>
      </w:r>
    </w:p>
    <w:p w:rsidR="00B30AC4" w:rsidRPr="009E223F" w:rsidRDefault="00B30AC4" w:rsidP="00B30A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23F">
        <w:rPr>
          <w:rFonts w:ascii="Times New Roman" w:hAnsi="Times New Roman" w:cs="Times New Roman"/>
          <w:sz w:val="24"/>
          <w:szCs w:val="24"/>
        </w:rPr>
        <w:t xml:space="preserve"> групповых занятий </w:t>
      </w:r>
    </w:p>
    <w:p w:rsidR="00B30AC4" w:rsidRDefault="00B30AC4" w:rsidP="00B30AC4">
      <w:pPr>
        <w:rPr>
          <w:rFonts w:ascii="Times New Roman" w:hAnsi="Times New Roman" w:cs="Times New Roman"/>
          <w:sz w:val="24"/>
          <w:szCs w:val="24"/>
        </w:rPr>
      </w:pPr>
      <w:r w:rsidRPr="009E223F">
        <w:rPr>
          <w:rFonts w:ascii="Times New Roman" w:hAnsi="Times New Roman" w:cs="Times New Roman"/>
          <w:sz w:val="24"/>
          <w:szCs w:val="24"/>
        </w:rPr>
        <w:t>- в рамках психологического и с</w:t>
      </w:r>
      <w:r w:rsidRPr="00B30AC4">
        <w:rPr>
          <w:b/>
          <w:sz w:val="28"/>
          <w:szCs w:val="28"/>
        </w:rPr>
        <w:t xml:space="preserve"> </w:t>
      </w:r>
      <w:r w:rsidRPr="009E223F">
        <w:rPr>
          <w:rFonts w:ascii="Times New Roman" w:hAnsi="Times New Roman" w:cs="Times New Roman"/>
          <w:sz w:val="24"/>
          <w:szCs w:val="24"/>
        </w:rPr>
        <w:t>оциально-педагогического сопровождения обучающихся.</w:t>
      </w:r>
    </w:p>
    <w:p w:rsidR="00B30AC4" w:rsidRDefault="00BF2689" w:rsidP="00B30AC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646A7" w:rsidRDefault="00B30AC4" w:rsidP="007646A7">
      <w:pPr>
        <w:pStyle w:val="a8"/>
        <w:spacing w:line="240" w:lineRule="auto"/>
        <w:jc w:val="both"/>
        <w:rPr>
          <w:b/>
          <w:sz w:val="28"/>
          <w:szCs w:val="28"/>
        </w:rPr>
      </w:pPr>
      <w:r w:rsidRPr="001358DE">
        <w:rPr>
          <w:b/>
          <w:sz w:val="28"/>
          <w:szCs w:val="28"/>
        </w:rPr>
        <w:t>Планируемые результаты.</w:t>
      </w:r>
    </w:p>
    <w:p w:rsidR="007646A7" w:rsidRPr="007646A7" w:rsidRDefault="007646A7" w:rsidP="00764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 xml:space="preserve"> Личностные и метапредметные результаты освоения 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Данная программа позволяет формировать следующие 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учебные действия (УУД):</w:t>
      </w:r>
    </w:p>
    <w:p w:rsidR="007646A7" w:rsidRPr="007646A7" w:rsidRDefault="007646A7" w:rsidP="00764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Регулятивные - обеспечивая умения решать проблемы, возникающие в ходе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общения, при выполнении ряда заданий в ограниченное время; извлекать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необходимую информацию из текста, реалистично строить свои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proofErr w:type="gramStart"/>
      <w:r w:rsidRPr="007646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646A7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7646A7" w:rsidRPr="007646A7" w:rsidRDefault="007646A7" w:rsidP="00764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Познавательные – планировать свои действия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поставленной задачей; наблюдать, сравнивать по признакам, сопоставлять;</w:t>
      </w:r>
    </w:p>
    <w:p w:rsidR="007646A7" w:rsidRPr="007646A7" w:rsidRDefault="007646A7" w:rsidP="00764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46A7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необходимости;</w:t>
      </w:r>
    </w:p>
    <w:p w:rsidR="007646A7" w:rsidRPr="007646A7" w:rsidRDefault="007646A7" w:rsidP="00764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46A7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7646A7">
        <w:rPr>
          <w:rFonts w:ascii="Times New Roman" w:hAnsi="Times New Roman" w:cs="Times New Roman"/>
          <w:sz w:val="24"/>
          <w:szCs w:val="24"/>
        </w:rPr>
        <w:t xml:space="preserve"> – уметь ориентироваться на позицию партнера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общении и взаимодействии. Средствами формирования УУД служат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психогимнастические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упражнения,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дискуссионные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игры,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46A7">
        <w:rPr>
          <w:rFonts w:ascii="Times New Roman" w:hAnsi="Times New Roman" w:cs="Times New Roman"/>
          <w:sz w:val="24"/>
          <w:szCs w:val="24"/>
        </w:rPr>
        <w:t>символические и релаксационные методы.</w:t>
      </w:r>
    </w:p>
    <w:p w:rsidR="007646A7" w:rsidRPr="007646A7" w:rsidRDefault="007646A7" w:rsidP="00764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Формирование этих УУД в младшем школьном возрасте поможет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школьнику адаптироваться и подготовиться к жизни в современном обществе.</w:t>
      </w:r>
    </w:p>
    <w:p w:rsidR="007646A7" w:rsidRPr="00D8053C" w:rsidRDefault="007646A7" w:rsidP="007646A7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AC4" w:rsidRPr="007646A7" w:rsidRDefault="00B30AC4" w:rsidP="007646A7">
      <w:pPr>
        <w:rPr>
          <w:rFonts w:ascii="Times New Roman" w:hAnsi="Times New Roman" w:cs="Times New Roman"/>
          <w:b/>
          <w:sz w:val="28"/>
          <w:szCs w:val="28"/>
        </w:rPr>
      </w:pPr>
      <w:r w:rsidRPr="007646A7">
        <w:rPr>
          <w:rFonts w:ascii="Times New Roman" w:hAnsi="Times New Roman" w:cs="Times New Roman"/>
          <w:sz w:val="24"/>
          <w:szCs w:val="24"/>
        </w:rPr>
        <w:t>К концу программного курса занятий дети должны: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Различать и называть цвета основные и некоторые оттенки, геометрические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фигуры (круг, квадрат, треугольник, прямоугольник, овал); свойства</w:t>
      </w:r>
      <w:r w:rsidR="007646A7">
        <w:rPr>
          <w:rFonts w:ascii="Times New Roman" w:hAnsi="Times New Roman" w:cs="Times New Roman"/>
          <w:sz w:val="24"/>
          <w:szCs w:val="24"/>
        </w:rPr>
        <w:t xml:space="preserve">   </w:t>
      </w:r>
      <w:r w:rsidRPr="007646A7">
        <w:rPr>
          <w:rFonts w:ascii="Times New Roman" w:hAnsi="Times New Roman" w:cs="Times New Roman"/>
          <w:sz w:val="24"/>
          <w:szCs w:val="24"/>
        </w:rPr>
        <w:t>материалов.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lastRenderedPageBreak/>
        <w:t>- Уметь измерять с помощью условной мерки и сравнивать предметы по</w:t>
      </w:r>
      <w:r w:rsidR="007646A7"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 xml:space="preserve">высоте, ширине, длине, толщине. 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Знать последовательность дней недели, времен года, ориентироваться в них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и находить взаимосвязи.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Знать диких и домашних животных, птиц, насекомых, рыб. Знать фрукты,</w:t>
      </w:r>
      <w:r w:rsidR="007646A7"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овощи, ягоды, грибы, деревья, сезонные изменения. Знать названия и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назначение предметов мебели, посуды, одежды, обуви, головных уборов,</w:t>
      </w:r>
      <w:r w:rsidR="007646A7"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бытовой техники.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46A7">
        <w:rPr>
          <w:rFonts w:ascii="Times New Roman" w:hAnsi="Times New Roman" w:cs="Times New Roman"/>
          <w:sz w:val="24"/>
          <w:szCs w:val="24"/>
        </w:rPr>
        <w:t>- Называть свои ФИО и своих родителей, имена ближайших родственников,</w:t>
      </w:r>
      <w:r w:rsidR="007646A7">
        <w:rPr>
          <w:rFonts w:ascii="Times New Roman" w:hAnsi="Times New Roman" w:cs="Times New Roman"/>
          <w:sz w:val="24"/>
          <w:szCs w:val="24"/>
        </w:rPr>
        <w:t xml:space="preserve"> </w:t>
      </w:r>
      <w:r w:rsidRPr="007646A7">
        <w:rPr>
          <w:rFonts w:ascii="Times New Roman" w:hAnsi="Times New Roman" w:cs="Times New Roman"/>
          <w:sz w:val="24"/>
          <w:szCs w:val="24"/>
        </w:rPr>
        <w:t>понимать родственные отношения (кто старше (младше); знать профессии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родителей, особенности работы продавца, по</w:t>
      </w:r>
      <w:r w:rsidR="007646A7">
        <w:rPr>
          <w:rFonts w:ascii="Times New Roman" w:hAnsi="Times New Roman" w:cs="Times New Roman"/>
          <w:sz w:val="24"/>
          <w:szCs w:val="24"/>
        </w:rPr>
        <w:t xml:space="preserve">вара, врача, парикмахера и др. </w:t>
      </w:r>
      <w:proofErr w:type="gramEnd"/>
    </w:p>
    <w:p w:rsidR="00B30AC4" w:rsidRPr="007646A7" w:rsidRDefault="007646A7" w:rsidP="0076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AC4" w:rsidRPr="007646A7">
        <w:rPr>
          <w:rFonts w:ascii="Times New Roman" w:hAnsi="Times New Roman" w:cs="Times New Roman"/>
          <w:sz w:val="24"/>
          <w:szCs w:val="24"/>
        </w:rPr>
        <w:t>Составлять группы предметов на основании одного признака (цвета,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AC4" w:rsidRPr="007646A7">
        <w:rPr>
          <w:rFonts w:ascii="Times New Roman" w:hAnsi="Times New Roman" w:cs="Times New Roman"/>
          <w:sz w:val="24"/>
          <w:szCs w:val="24"/>
        </w:rPr>
        <w:t>размера), существенных признаков, по аналогии, по обобщающим понятиям.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Составлять рассказы-описания, рассказы по сюжетной картинке, по серии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сюжетных картинок, устанавливать последовательность серии сюжетных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картинок; определять простейшие причины наблюдаемых явлений и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событий.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Выполнять задания до конца, не «терять» инструкцию, последовательно и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аккуратно выполнять задания.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находить простейшую закономерность, продолжать выявленную</w:t>
      </w:r>
      <w:r w:rsidR="007646A7">
        <w:rPr>
          <w:rFonts w:ascii="Times New Roman" w:hAnsi="Times New Roman" w:cs="Times New Roman"/>
          <w:sz w:val="24"/>
          <w:szCs w:val="24"/>
        </w:rPr>
        <w:t xml:space="preserve">  </w:t>
      </w:r>
      <w:r w:rsidRPr="007646A7">
        <w:rPr>
          <w:rFonts w:ascii="Times New Roman" w:hAnsi="Times New Roman" w:cs="Times New Roman"/>
          <w:sz w:val="24"/>
          <w:szCs w:val="24"/>
        </w:rPr>
        <w:t>закономерность.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построить доказательное высказывание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определить истинность или ложность высказывания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 осуществлять простейшие наблюдение по плану и самостоятельно;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-формулировать простые умозаключения.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-читать и составлять простые схемы, коды;</w:t>
      </w:r>
    </w:p>
    <w:p w:rsidR="00B30AC4" w:rsidRPr="007646A7" w:rsidRDefault="00B30AC4" w:rsidP="007646A7">
      <w:pPr>
        <w:rPr>
          <w:rFonts w:ascii="Times New Roman" w:hAnsi="Times New Roman" w:cs="Times New Roman"/>
          <w:sz w:val="24"/>
          <w:szCs w:val="24"/>
        </w:rPr>
      </w:pPr>
      <w:r w:rsidRPr="007646A7">
        <w:rPr>
          <w:rFonts w:ascii="Times New Roman" w:hAnsi="Times New Roman" w:cs="Times New Roman"/>
          <w:sz w:val="24"/>
          <w:szCs w:val="24"/>
        </w:rPr>
        <w:t>-осознанно относится к собственной деятельности;</w:t>
      </w:r>
    </w:p>
    <w:p w:rsidR="00B30AC4" w:rsidRPr="00DD0007" w:rsidRDefault="00B30AC4" w:rsidP="00B30A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30AC4" w:rsidRDefault="00B30AC4" w:rsidP="00B30A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E7" w:rsidRPr="00D8053C" w:rsidRDefault="009E223F" w:rsidP="00D8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W w:w="16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213"/>
        <w:gridCol w:w="6459"/>
      </w:tblGrid>
      <w:tr w:rsidR="00FF5BF4" w:rsidRPr="002F5D48" w:rsidTr="00C16937">
        <w:tc>
          <w:tcPr>
            <w:tcW w:w="993" w:type="dxa"/>
          </w:tcPr>
          <w:p w:rsidR="00FF5BF4" w:rsidRPr="001932D7" w:rsidRDefault="00FF5BF4" w:rsidP="00C16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2D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F5BF4" w:rsidRPr="001932D7" w:rsidRDefault="00FF5BF4" w:rsidP="00C16937">
            <w:pPr>
              <w:rPr>
                <w:rFonts w:ascii="Times New Roman" w:hAnsi="Times New Roman" w:cs="Times New Roman"/>
                <w:b/>
              </w:rPr>
            </w:pPr>
            <w:r w:rsidRPr="001932D7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1932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932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BF4" w:rsidRPr="001932D7" w:rsidRDefault="00FF5BF4" w:rsidP="00C16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2D7">
              <w:rPr>
                <w:rFonts w:ascii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3647" w:type="dxa"/>
            <w:vMerge w:val="restart"/>
            <w:tcBorders>
              <w:top w:val="nil"/>
              <w:right w:val="nil"/>
            </w:tcBorders>
          </w:tcPr>
          <w:p w:rsidR="00FF5BF4" w:rsidRDefault="00FF5BF4" w:rsidP="00C1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F4" w:rsidRDefault="00FF5BF4" w:rsidP="00C16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BF4" w:rsidRPr="00F65DA4" w:rsidRDefault="00FF5BF4" w:rsidP="00C1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BF4" w:rsidRPr="002F5D48" w:rsidTr="00F12D89">
        <w:trPr>
          <w:trHeight w:val="677"/>
        </w:trPr>
        <w:tc>
          <w:tcPr>
            <w:tcW w:w="993" w:type="dxa"/>
          </w:tcPr>
          <w:p w:rsidR="00FF5BF4" w:rsidRPr="00F12D89" w:rsidRDefault="00FF5BF4" w:rsidP="00F12D89">
            <w:pPr>
              <w:jc w:val="center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Развитие зрительного восприятия, операции сравнения: «Подружки», «Чудесный мешочек»</w:t>
            </w:r>
          </w:p>
        </w:tc>
        <w:tc>
          <w:tcPr>
            <w:tcW w:w="3647" w:type="dxa"/>
            <w:vMerge/>
            <w:tcBorders>
              <w:bottom w:val="nil"/>
              <w:right w:val="nil"/>
            </w:tcBorders>
          </w:tcPr>
          <w:p w:rsidR="00FF5BF4" w:rsidRPr="00FF5BF4" w:rsidRDefault="00FF5BF4" w:rsidP="00C1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Развитие операций сравнения и обобщения, зрительно-моторной координации: «Один, много», «Классификации»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F1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Развитие пространственных представлений, способности устанавливать закономерность: «Геометрические фигуры», «В осеннем парке»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F1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Формирование умения группировать предметы по указанным признакам, сравнивать предметы: «Повтори, не ошибись»,  «Подбери пару по размеру»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F1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Развитие операции сравнения,  пространственных представлений: «Деревья» 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F1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Развитие способности устанавливать последовательность, зрительного и слухового восприятия: «Посчитай и назови», «Осенние листья»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</w:p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Развитие операций сравнения и обобщения по главному признаку, нескольким признакам; тактильного восприятия: «Что изменилось», «Определи размер на ощупь» 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F1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 </w:t>
            </w:r>
            <w:r w:rsidRPr="005779C5">
              <w:rPr>
                <w:rFonts w:ascii="Times New Roman" w:hAnsi="Times New Roman" w:cs="Times New Roman"/>
              </w:rPr>
              <w:t>Развитие способности устанавливать последовательность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F1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зрительного восприятия, операции сравнения, внимания, общей и мелкой моторики: «Разложи по …»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аналитико-синтетической деятельности, зрительно-моторной координации: «Сложи фигуру», «По какому признаку сгруппированы эти фигуры»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зрительно-моторной координации: «Найди предмет»</w:t>
            </w:r>
          </w:p>
        </w:tc>
      </w:tr>
      <w:tr w:rsidR="00FF5BF4" w:rsidRPr="002F5D48" w:rsidTr="00C16937">
        <w:trPr>
          <w:gridAfter w:val="1"/>
          <w:wAfter w:w="6459" w:type="dxa"/>
          <w:trHeight w:val="701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Формирование способности устанавливать закономерность, развитие произвольного внимания, мелкой моторики: «Разложи по размеру», «Четвертый лишний»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операции сравнения, пространственных представлений: «повтори ряд», «В гостях у белочки»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Пополнение активного словаря, развитие концентрации внимания: «Послушай и покажи», «Найди рисунок-двойник»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операций анализа, синтеза: «В какой руке сколько?», «Закончи фразу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аналитико-синтетической деятельности,  мелкой моторики:  «Закончи фразу», «Нарисуй по образцу»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Сравнение двух совокупностей, упражнение в счете на слух, на ощупь, развитие зрительн</w:t>
            </w:r>
            <w:proofErr w:type="gramStart"/>
            <w:r w:rsidRPr="005779C5">
              <w:rPr>
                <w:rFonts w:ascii="Times New Roman" w:hAnsi="Times New Roman" w:cs="Times New Roman"/>
              </w:rPr>
              <w:t>о-</w:t>
            </w:r>
            <w:proofErr w:type="gramEnd"/>
            <w:r w:rsidRPr="005779C5">
              <w:rPr>
                <w:rFonts w:ascii="Times New Roman" w:hAnsi="Times New Roman" w:cs="Times New Roman"/>
              </w:rPr>
              <w:t xml:space="preserve"> слухового, двигательно-тактильного восприятия: «Назови число», «Сделай как я»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аналитико-синтетической деятельности,  мелкой моторики:  «Математический диктант», «Засели домики»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Сравнение двух совокупностей, пополнение активного словаря, развитие восприятия, памяти: «Назови по порядку», «Чего не хватает?»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Составление и решение задач с использованием иллюстративного материала и схематичных изображений, развитие операций анализа-синтеза, классификаций, пространственной ориентировки: «Сосчитай и назови», «Птицы».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Закрепление понятий о структуре задачи, отличие задачи от рассказа; умения анализировать и сравнивать совокупности предметов: «Покажи столько же», «Поровну», «Гостья и стулья»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умения составлять задачи в предметно-практической деятельности, обосновывать свой выбор, анализировать; развитие зрительно-моторной координации: «Сосчитай и покажи ответ», «Сделай так, как скажу»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Упражнение в счете на слух, на ощупь, развитие зрительн</w:t>
            </w:r>
            <w:proofErr w:type="gramStart"/>
            <w:r w:rsidRPr="001932D7">
              <w:rPr>
                <w:rFonts w:ascii="Times New Roman" w:hAnsi="Times New Roman" w:cs="Times New Roman"/>
              </w:rPr>
              <w:t>о-</w:t>
            </w:r>
            <w:proofErr w:type="gramEnd"/>
            <w:r w:rsidRPr="001932D7">
              <w:rPr>
                <w:rFonts w:ascii="Times New Roman" w:hAnsi="Times New Roman" w:cs="Times New Roman"/>
              </w:rPr>
              <w:t xml:space="preserve"> слухового, двигательно-тактильного восприятия, развитие тонкой моторики: «Чудесный мешочек», «Четвертый лишний»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 Развитие операций анализа,</w:t>
            </w:r>
            <w:r w:rsidR="007646A7">
              <w:rPr>
                <w:rFonts w:ascii="Times New Roman" w:hAnsi="Times New Roman" w:cs="Times New Roman"/>
              </w:rPr>
              <w:t xml:space="preserve"> </w:t>
            </w:r>
            <w:r w:rsidRPr="001932D7">
              <w:rPr>
                <w:rFonts w:ascii="Times New Roman" w:hAnsi="Times New Roman" w:cs="Times New Roman"/>
              </w:rPr>
              <w:t>синтеза</w:t>
            </w:r>
            <w:proofErr w:type="gramStart"/>
            <w:r w:rsidRPr="001932D7">
              <w:rPr>
                <w:rFonts w:ascii="Times New Roman" w:hAnsi="Times New Roman" w:cs="Times New Roman"/>
              </w:rPr>
              <w:t>:«</w:t>
            </w:r>
            <w:proofErr w:type="gramEnd"/>
            <w:r w:rsidRPr="001932D7">
              <w:rPr>
                <w:rFonts w:ascii="Times New Roman" w:hAnsi="Times New Roman" w:cs="Times New Roman"/>
              </w:rPr>
              <w:t>Геометрические фигуры»,«Сколько уголков у …?»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DA63EE">
              <w:rPr>
                <w:rFonts w:ascii="Times New Roman" w:hAnsi="Times New Roman" w:cs="Times New Roman"/>
              </w:rPr>
              <w:t>Развитие операции сравнения,  пространственных представлений: «Деревья»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 Пополнение активного словаря, развитие концентрации внимания: «Послушай и покажи», «Найди рисунок-двойник»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DA63EE">
              <w:rPr>
                <w:rFonts w:ascii="Times New Roman" w:hAnsi="Times New Roman" w:cs="Times New Roman"/>
              </w:rPr>
              <w:t>Развитие зрительно-моторной координации; «Назови сколько», «Посчитай и нарисуй»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 Развитие операций обобщения и сравнения, моторной ловкости: «Сколько птиц?», «Чудесный мешочек»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операций анализа, синтеза: «назови пару животных: дикое - домашнее», «Засели домики»</w:t>
            </w:r>
          </w:p>
        </w:tc>
      </w:tr>
      <w:tr w:rsidR="00FF5BF4" w:rsidRPr="002F5D48" w:rsidTr="008679DF">
        <w:trPr>
          <w:gridAfter w:val="1"/>
          <w:wAfter w:w="6459" w:type="dxa"/>
          <w:trHeight w:val="766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 xml:space="preserve">Равенство и неравенство совокупностей предметов путем увеличения или уменьшения, развитие аналитико-синтетической деятельности: «Приметы весны», «Подвигайся»                                      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Развитие пространственных представлений, функций внимания, памяти: «Назови соседей числа», «Зайка»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5779C5">
              <w:rPr>
                <w:rFonts w:ascii="Times New Roman" w:hAnsi="Times New Roman" w:cs="Times New Roman"/>
              </w:rPr>
              <w:t>Сравнение двух совокупностей, упражнение в счете на слух, на ощупь, развитие зрительн</w:t>
            </w:r>
            <w:proofErr w:type="gramStart"/>
            <w:r w:rsidRPr="005779C5">
              <w:rPr>
                <w:rFonts w:ascii="Times New Roman" w:hAnsi="Times New Roman" w:cs="Times New Roman"/>
              </w:rPr>
              <w:t>о-</w:t>
            </w:r>
            <w:proofErr w:type="gramEnd"/>
            <w:r w:rsidRPr="005779C5">
              <w:rPr>
                <w:rFonts w:ascii="Times New Roman" w:hAnsi="Times New Roman" w:cs="Times New Roman"/>
              </w:rPr>
              <w:t xml:space="preserve"> слухового, двигательно-тактильного восприятия: «Узнай на ощупь», «Одень куклу».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C215F" w:rsidRDefault="00FF5BF4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13" w:type="dxa"/>
          </w:tcPr>
          <w:p w:rsidR="00FF5BF4" w:rsidRPr="001932D7" w:rsidRDefault="00FF5BF4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 xml:space="preserve"> </w:t>
            </w:r>
            <w:r w:rsidRPr="005779C5">
              <w:rPr>
                <w:rFonts w:ascii="Times New Roman" w:hAnsi="Times New Roman" w:cs="Times New Roman"/>
              </w:rPr>
              <w:t>Сравнение двух совокупностей, упражнение в счете на слух, на ощупь, развитие восприятия, произвольного внимания, памяти, мелкой моторики: «Едем на автомобиле», «Раздай лекарство»</w:t>
            </w:r>
          </w:p>
        </w:tc>
      </w:tr>
      <w:tr w:rsidR="00FF5BF4" w:rsidRPr="002F5D48" w:rsidTr="00C16937">
        <w:trPr>
          <w:gridAfter w:val="1"/>
          <w:wAfter w:w="6459" w:type="dxa"/>
        </w:trPr>
        <w:tc>
          <w:tcPr>
            <w:tcW w:w="993" w:type="dxa"/>
          </w:tcPr>
          <w:p w:rsidR="00FF5BF4" w:rsidRPr="00FF5BF4" w:rsidRDefault="008679DF" w:rsidP="00C1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213" w:type="dxa"/>
          </w:tcPr>
          <w:p w:rsidR="00FF5BF4" w:rsidRPr="001932D7" w:rsidRDefault="008679DF" w:rsidP="00C16937">
            <w:pPr>
              <w:jc w:val="both"/>
              <w:rPr>
                <w:rFonts w:ascii="Times New Roman" w:hAnsi="Times New Roman" w:cs="Times New Roman"/>
              </w:rPr>
            </w:pPr>
            <w:r w:rsidRPr="001932D7">
              <w:rPr>
                <w:rFonts w:ascii="Times New Roman" w:hAnsi="Times New Roman" w:cs="Times New Roman"/>
              </w:rPr>
              <w:t>Пополнение активного словаря, развитие концентрации внимания</w:t>
            </w:r>
          </w:p>
        </w:tc>
      </w:tr>
    </w:tbl>
    <w:p w:rsidR="00FF5BF4" w:rsidRDefault="00FF5BF4" w:rsidP="00FF5BF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5BF4" w:rsidRDefault="00B30AC4" w:rsidP="00D8053C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3D021F" w:rsidRDefault="00B30AC4" w:rsidP="00DD00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AC4" w:rsidRPr="00DD0007" w:rsidRDefault="00B30A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B30AC4" w:rsidRPr="00DD0007" w:rsidSect="00101B5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E9" w:rsidRDefault="004010E9" w:rsidP="00183FA6">
      <w:pPr>
        <w:spacing w:after="0" w:line="240" w:lineRule="auto"/>
      </w:pPr>
      <w:r>
        <w:separator/>
      </w:r>
    </w:p>
  </w:endnote>
  <w:endnote w:type="continuationSeparator" w:id="0">
    <w:p w:rsidR="004010E9" w:rsidRDefault="004010E9" w:rsidP="0018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570"/>
      <w:docPartObj>
        <w:docPartGallery w:val="Page Numbers (Bottom of Page)"/>
        <w:docPartUnique/>
      </w:docPartObj>
    </w:sdtPr>
    <w:sdtContent>
      <w:p w:rsidR="006A0455" w:rsidRDefault="006A0455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A0455" w:rsidRDefault="006A04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E9" w:rsidRDefault="004010E9" w:rsidP="00183FA6">
      <w:pPr>
        <w:spacing w:after="0" w:line="240" w:lineRule="auto"/>
      </w:pPr>
      <w:r>
        <w:separator/>
      </w:r>
    </w:p>
  </w:footnote>
  <w:footnote w:type="continuationSeparator" w:id="0">
    <w:p w:rsidR="004010E9" w:rsidRDefault="004010E9" w:rsidP="0018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AE0"/>
    <w:multiLevelType w:val="hybridMultilevel"/>
    <w:tmpl w:val="BFA4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2573"/>
    <w:multiLevelType w:val="hybridMultilevel"/>
    <w:tmpl w:val="DC040D5C"/>
    <w:lvl w:ilvl="0" w:tplc="E9BA1962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3" w:hanging="360"/>
      </w:pPr>
    </w:lvl>
    <w:lvl w:ilvl="2" w:tplc="0419001B" w:tentative="1">
      <w:start w:val="1"/>
      <w:numFmt w:val="lowerRoman"/>
      <w:lvlText w:val="%3."/>
      <w:lvlJc w:val="right"/>
      <w:pPr>
        <w:ind w:left="1023" w:hanging="180"/>
      </w:pPr>
    </w:lvl>
    <w:lvl w:ilvl="3" w:tplc="0419000F" w:tentative="1">
      <w:start w:val="1"/>
      <w:numFmt w:val="decimal"/>
      <w:lvlText w:val="%4."/>
      <w:lvlJc w:val="left"/>
      <w:pPr>
        <w:ind w:left="1743" w:hanging="360"/>
      </w:pPr>
    </w:lvl>
    <w:lvl w:ilvl="4" w:tplc="04190019" w:tentative="1">
      <w:start w:val="1"/>
      <w:numFmt w:val="lowerLetter"/>
      <w:lvlText w:val="%5."/>
      <w:lvlJc w:val="left"/>
      <w:pPr>
        <w:ind w:left="2463" w:hanging="360"/>
      </w:pPr>
    </w:lvl>
    <w:lvl w:ilvl="5" w:tplc="0419001B" w:tentative="1">
      <w:start w:val="1"/>
      <w:numFmt w:val="lowerRoman"/>
      <w:lvlText w:val="%6."/>
      <w:lvlJc w:val="right"/>
      <w:pPr>
        <w:ind w:left="3183" w:hanging="180"/>
      </w:pPr>
    </w:lvl>
    <w:lvl w:ilvl="6" w:tplc="0419000F" w:tentative="1">
      <w:start w:val="1"/>
      <w:numFmt w:val="decimal"/>
      <w:lvlText w:val="%7."/>
      <w:lvlJc w:val="left"/>
      <w:pPr>
        <w:ind w:left="3903" w:hanging="360"/>
      </w:pPr>
    </w:lvl>
    <w:lvl w:ilvl="7" w:tplc="04190019" w:tentative="1">
      <w:start w:val="1"/>
      <w:numFmt w:val="lowerLetter"/>
      <w:lvlText w:val="%8."/>
      <w:lvlJc w:val="left"/>
      <w:pPr>
        <w:ind w:left="4623" w:hanging="360"/>
      </w:pPr>
    </w:lvl>
    <w:lvl w:ilvl="8" w:tplc="0419001B" w:tentative="1">
      <w:start w:val="1"/>
      <w:numFmt w:val="lowerRoman"/>
      <w:lvlText w:val="%9."/>
      <w:lvlJc w:val="right"/>
      <w:pPr>
        <w:ind w:left="53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23"/>
    <w:rsid w:val="00016AAE"/>
    <w:rsid w:val="00050D47"/>
    <w:rsid w:val="000D7B1E"/>
    <w:rsid w:val="00101B5A"/>
    <w:rsid w:val="00183FA6"/>
    <w:rsid w:val="001B7123"/>
    <w:rsid w:val="00226E70"/>
    <w:rsid w:val="00362D30"/>
    <w:rsid w:val="003D021F"/>
    <w:rsid w:val="004010E9"/>
    <w:rsid w:val="00472AE7"/>
    <w:rsid w:val="0048765F"/>
    <w:rsid w:val="004A7387"/>
    <w:rsid w:val="0056572C"/>
    <w:rsid w:val="005A2C1C"/>
    <w:rsid w:val="00661317"/>
    <w:rsid w:val="0069530C"/>
    <w:rsid w:val="006A0455"/>
    <w:rsid w:val="006E3EB0"/>
    <w:rsid w:val="006F53E7"/>
    <w:rsid w:val="00715921"/>
    <w:rsid w:val="007646A7"/>
    <w:rsid w:val="00795726"/>
    <w:rsid w:val="008679DF"/>
    <w:rsid w:val="00872CBF"/>
    <w:rsid w:val="008C5786"/>
    <w:rsid w:val="009A1E38"/>
    <w:rsid w:val="009B6F09"/>
    <w:rsid w:val="009E223F"/>
    <w:rsid w:val="009F6776"/>
    <w:rsid w:val="009F7F07"/>
    <w:rsid w:val="00AA7D40"/>
    <w:rsid w:val="00B30AC4"/>
    <w:rsid w:val="00BF2689"/>
    <w:rsid w:val="00C16937"/>
    <w:rsid w:val="00CC3C6E"/>
    <w:rsid w:val="00D0015F"/>
    <w:rsid w:val="00D8053C"/>
    <w:rsid w:val="00DA31D9"/>
    <w:rsid w:val="00DD0007"/>
    <w:rsid w:val="00DE08B4"/>
    <w:rsid w:val="00E958F6"/>
    <w:rsid w:val="00EB26CF"/>
    <w:rsid w:val="00EC4FFB"/>
    <w:rsid w:val="00EC624C"/>
    <w:rsid w:val="00F12D89"/>
    <w:rsid w:val="00F67C71"/>
    <w:rsid w:val="00FB41BA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FA6"/>
  </w:style>
  <w:style w:type="paragraph" w:styleId="a6">
    <w:name w:val="footer"/>
    <w:basedOn w:val="a"/>
    <w:link w:val="a7"/>
    <w:uiPriority w:val="99"/>
    <w:unhideWhenUsed/>
    <w:rsid w:val="001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FA6"/>
  </w:style>
  <w:style w:type="paragraph" w:styleId="a8">
    <w:name w:val="List Paragraph"/>
    <w:basedOn w:val="a"/>
    <w:uiPriority w:val="34"/>
    <w:qFormat/>
    <w:rsid w:val="00FB41BA"/>
    <w:pPr>
      <w:ind w:left="720"/>
      <w:contextualSpacing/>
    </w:pPr>
  </w:style>
  <w:style w:type="character" w:customStyle="1" w:styleId="1">
    <w:name w:val="Основной шрифт абзаца1"/>
    <w:rsid w:val="00B30AC4"/>
  </w:style>
  <w:style w:type="paragraph" w:styleId="a9">
    <w:name w:val="Body Text"/>
    <w:basedOn w:val="a"/>
    <w:link w:val="aa"/>
    <w:rsid w:val="00B30AC4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B30A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87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CBF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872C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FA6"/>
  </w:style>
  <w:style w:type="paragraph" w:styleId="a6">
    <w:name w:val="footer"/>
    <w:basedOn w:val="a"/>
    <w:link w:val="a7"/>
    <w:uiPriority w:val="99"/>
    <w:unhideWhenUsed/>
    <w:rsid w:val="001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FA6"/>
  </w:style>
  <w:style w:type="paragraph" w:styleId="a8">
    <w:name w:val="List Paragraph"/>
    <w:basedOn w:val="a"/>
    <w:uiPriority w:val="34"/>
    <w:qFormat/>
    <w:rsid w:val="00FB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351296491" TargetMode="External"/><Relationship Id="rId18" Type="http://schemas.openxmlformats.org/officeDocument/2006/relationships/hyperlink" Target="http://static.government.ru/media/files/3WkqE4GAwQXaIGxpAipFLmqCYZ361Kj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7175848" TargetMode="External"/><Relationship Id="rId17" Type="http://schemas.openxmlformats.org/officeDocument/2006/relationships/hyperlink" Target="http://static.government.ru/media/files/LkiAgAELFrlG0oAFgKCjKdAWdi6jbZU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government.ru/media/files/f5Z8H9tgUK5Y9qtJ0tEFnyHlBitwN4g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7175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/projects/patriot/" TargetMode="External"/><Relationship Id="rId10" Type="http://schemas.openxmlformats.org/officeDocument/2006/relationships/hyperlink" Target="https://docs.cntd.ru/document/35117580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35116174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7679-109B-4ABC-8EAA-D8C6915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UR-130109-001</dc:creator>
  <cp:lastModifiedBy>1</cp:lastModifiedBy>
  <cp:revision>2</cp:revision>
  <dcterms:created xsi:type="dcterms:W3CDTF">2023-11-07T08:18:00Z</dcterms:created>
  <dcterms:modified xsi:type="dcterms:W3CDTF">2023-11-07T08:18:00Z</dcterms:modified>
</cp:coreProperties>
</file>