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line="240" w:lineRule="auto"/>
        <w:jc w:val="both"/>
        <w:rPr>
          <w:rFonts w:ascii="Times New Roman" w:hAnsi="Times New Roman" w:cs="Times New Roman"/>
        </w:rPr>
      </w:pPr>
    </w:p>
    <w:p w:rsidR="00F30FB2" w:rsidRDefault="00F30FB2" w:rsidP="00213F1A">
      <w:pPr>
        <w:spacing w:before="24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 w:cs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 w:cs="Times New Roman"/>
          <w:b/>
          <w:sz w:val="36"/>
          <w:szCs w:val="36"/>
        </w:rPr>
        <w:br/>
        <w:t>(интеллектуальными нарушениями)</w:t>
      </w:r>
    </w:p>
    <w:p w:rsidR="00F30FB2" w:rsidRDefault="00F30FB2" w:rsidP="00213F1A">
      <w:pPr>
        <w:spacing w:before="24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вариант 1</w:t>
      </w:r>
    </w:p>
    <w:p w:rsidR="00F30FB2" w:rsidRDefault="00F30FB2" w:rsidP="00213F1A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«Адаптивная физическая культура»</w:t>
      </w:r>
    </w:p>
    <w:p w:rsidR="00F30FB2" w:rsidRDefault="00F30FB2" w:rsidP="00213F1A">
      <w:pPr>
        <w:spacing w:before="24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(для 8 класса)</w:t>
      </w:r>
      <w:bookmarkEnd w:id="0"/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0FB2" w:rsidRDefault="00F30F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Вожега</w:t>
      </w:r>
      <w:r>
        <w:rPr>
          <w:rFonts w:ascii="Times New Roman" w:hAnsi="Times New Roman" w:cs="Times New Roman"/>
          <w:sz w:val="28"/>
          <w:szCs w:val="28"/>
        </w:rPr>
        <w:br/>
        <w:t>2023</w:t>
      </w:r>
    </w:p>
    <w:p w:rsidR="00F30FB2" w:rsidRDefault="00F30FB2"/>
    <w:p w:rsidR="00F30FB2" w:rsidRPr="00660AD2" w:rsidRDefault="00F30FB2" w:rsidP="00660AD2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60AD2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F30FB2" w:rsidRPr="00660AD2" w:rsidRDefault="00F30FB2" w:rsidP="00660AD2"/>
    <w:p w:rsidR="00F30FB2" w:rsidRPr="00660AD2" w:rsidRDefault="00F30FB2" w:rsidP="00660AD2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r w:rsidRPr="00660AD2">
        <w:rPr>
          <w:rFonts w:ascii="Times New Roman" w:hAnsi="Times New Roman" w:cs="Times New Roman"/>
          <w:sz w:val="28"/>
          <w:szCs w:val="28"/>
        </w:rPr>
        <w:fldChar w:fldCharType="begin"/>
      </w:r>
      <w:r w:rsidRPr="00660AD2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660AD2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4137852" w:history="1">
        <w:r w:rsidRPr="00660AD2">
          <w:rPr>
            <w:rStyle w:val="Hyperlink"/>
            <w:noProof/>
            <w:sz w:val="28"/>
            <w:szCs w:val="28"/>
          </w:rPr>
          <w:t>I.</w:t>
        </w:r>
        <w:r w:rsidRPr="00660AD2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660AD2">
          <w:rPr>
            <w:rStyle w:val="Hyperlink"/>
            <w:noProof/>
            <w:sz w:val="28"/>
            <w:szCs w:val="28"/>
          </w:rPr>
          <w:t>ПОЯСНИТЕЛЬНАЯ ЗАПИСКА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_Toc144137852 \h </w:instrTex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30FB2" w:rsidRPr="00660AD2" w:rsidRDefault="00F30FB2" w:rsidP="00660AD2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7853" w:history="1">
        <w:r w:rsidRPr="00660AD2">
          <w:rPr>
            <w:rStyle w:val="Hyperlink"/>
            <w:noProof/>
            <w:sz w:val="28"/>
            <w:szCs w:val="28"/>
          </w:rPr>
          <w:t>II.</w:t>
        </w:r>
        <w:r w:rsidRPr="00660AD2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660AD2">
          <w:rPr>
            <w:rStyle w:val="Hyperlink"/>
            <w:noProof/>
            <w:sz w:val="28"/>
            <w:szCs w:val="28"/>
          </w:rPr>
          <w:t>СОДЕРЖАНИЕ ОБУЧЕНИЯ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_Toc144137853 \h </w:instrTex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30FB2" w:rsidRPr="00660AD2" w:rsidRDefault="00F30FB2" w:rsidP="00660AD2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7854" w:history="1">
        <w:r w:rsidRPr="00660AD2">
          <w:rPr>
            <w:rStyle w:val="Hyperlink"/>
            <w:noProof/>
            <w:sz w:val="28"/>
            <w:szCs w:val="28"/>
          </w:rPr>
          <w:t>III.</w:t>
        </w:r>
        <w:r w:rsidRPr="00660AD2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660AD2">
          <w:rPr>
            <w:rStyle w:val="Hyperlink"/>
            <w:noProof/>
            <w:sz w:val="28"/>
            <w:szCs w:val="28"/>
          </w:rPr>
          <w:t>ПЛАНИРУЕМЫЕ РЕЗУЛЬТАТЫ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_Toc144137854 \h </w:instrTex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30FB2" w:rsidRPr="00660AD2" w:rsidRDefault="00F30FB2" w:rsidP="00660AD2">
      <w:pPr>
        <w:pStyle w:val="TOC1"/>
        <w:spacing w:line="360" w:lineRule="auto"/>
        <w:rPr>
          <w:rFonts w:ascii="Times New Roman" w:hAnsi="Times New Roman" w:cs="Times New Roman"/>
          <w:noProof/>
          <w:kern w:val="2"/>
          <w:sz w:val="28"/>
          <w:szCs w:val="28"/>
        </w:rPr>
      </w:pPr>
      <w:hyperlink w:anchor="_Toc144137855" w:history="1">
        <w:r w:rsidRPr="00660AD2">
          <w:rPr>
            <w:rStyle w:val="Hyperlink"/>
            <w:noProof/>
            <w:sz w:val="28"/>
            <w:szCs w:val="28"/>
          </w:rPr>
          <w:t>IV.</w:t>
        </w:r>
        <w:r w:rsidRPr="00660AD2">
          <w:rPr>
            <w:rFonts w:ascii="Times New Roman" w:hAnsi="Times New Roman" w:cs="Times New Roman"/>
            <w:noProof/>
            <w:kern w:val="2"/>
            <w:sz w:val="28"/>
            <w:szCs w:val="28"/>
          </w:rPr>
          <w:tab/>
        </w:r>
        <w:r w:rsidRPr="00660AD2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_Toc144137855 \h </w:instrTex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660AD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F30FB2" w:rsidRPr="00660AD2" w:rsidRDefault="00F30FB2" w:rsidP="00660AD2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0AD2">
        <w:rPr>
          <w:rFonts w:ascii="Times New Roman" w:hAnsi="Times New Roman" w:cs="Times New Roman"/>
          <w:sz w:val="28"/>
          <w:szCs w:val="28"/>
        </w:rPr>
        <w:fldChar w:fldCharType="end"/>
      </w:r>
    </w:p>
    <w:p w:rsidR="00F30FB2" w:rsidRDefault="00F30FB2">
      <w:pPr>
        <w:spacing w:after="0" w:line="360" w:lineRule="auto"/>
        <w:ind w:right="38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30FB2" w:rsidRDefault="00F30FB2" w:rsidP="001A31F2">
      <w:pPr>
        <w:pStyle w:val="Heading1"/>
        <w:numPr>
          <w:ilvl w:val="0"/>
          <w:numId w:val="9"/>
        </w:numPr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heading=h.gjdgxs" w:colFirst="0" w:colLast="0"/>
      <w:bookmarkStart w:id="2" w:name="_Toc144137852"/>
      <w:bookmarkEnd w:id="1"/>
      <w:r>
        <w:rPr>
          <w:rFonts w:ascii="Times New Roman" w:hAnsi="Times New Roman"/>
          <w:b/>
          <w:color w:val="000000"/>
          <w:sz w:val="28"/>
          <w:szCs w:val="28"/>
        </w:rPr>
        <w:t>ПОЯСНИТЕЛЬНАЯ ЗАПИСКА</w:t>
      </w:r>
      <w:bookmarkEnd w:id="2"/>
    </w:p>
    <w:p w:rsidR="00F30FB2" w:rsidRDefault="00F30FB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24.11.2022г. № 1026 (https://clck.ru/33NMkR). 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8 классе рассчитана на 34 учебные недели и составляет 68 часов в год (2 часа в неделю).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учебного предмета –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всестороннее развитие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обучения:</w:t>
      </w:r>
    </w:p>
    <w:p w:rsidR="00F30FB2" w:rsidRDefault="00F30FB2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интереса к физической культуре и спорту;</w:t>
      </w:r>
    </w:p>
    <w:p w:rsidR="00F30FB2" w:rsidRDefault="00F30FB2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овладение основами доступных видов спорта (легкой атлетикой, гимнастикой, лыжной подготовкой) в соответствии с возрастными и психофизическими особенностями обучающихся;</w:t>
      </w:r>
    </w:p>
    <w:p w:rsidR="00F30FB2" w:rsidRDefault="00F30FB2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коррекция недостатков познавательной сферы и психомоторного развития; развития и совершенствование волевой сферы; формирование социально приемлемых форм поведения, предупреждения проявлений деструктивного поведения (крик, агрессия, самоагрессия, стереотипии) в процессе уроков и во внеурочной деятельности);</w:t>
      </w:r>
    </w:p>
    <w:p w:rsidR="00F30FB2" w:rsidRDefault="00F30FB2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воспитание нравственных качеств и свойств личности;</w:t>
      </w:r>
    </w:p>
    <w:p w:rsidR="00F30FB2" w:rsidRDefault="00F30FB2">
      <w:pPr>
        <w:numPr>
          <w:ilvl w:val="0"/>
          <w:numId w:val="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содействие военно- патриотической подготовке.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учебному предмету «Адаптивная физическая культура» в 8 классе определяет следующие задачи:</w:t>
      </w:r>
    </w:p>
    <w:p w:rsidR="00F30FB2" w:rsidRDefault="00F30FB2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Задачи учебного предмета: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потребности в систематических занятиях физической культурой и доступных видах спорта; 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основных двигательных качеств: быстроту, силу, ловкость и другие; 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развитие у обучающихся умения следить за своим физическим состоянием, величиной физических нагрузок, адекватно их дозировать; 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умения ходить и бегать в различном темпе, во время бега и ходьбы не задерживать дыхание; выполнять ускорения на отрезках от 40-до </w:t>
      </w:r>
      <w:smartTag w:uri="urn:schemas-microsoft-com:office:smarttags" w:element="metricconverter">
        <w:smartTagPr>
          <w:attr w:name="ProductID" w:val="60 м"/>
        </w:smartTagPr>
        <w:r>
          <w:rPr>
            <w:rFonts w:ascii="Times New Roman" w:hAnsi="Times New Roman" w:cs="Times New Roman"/>
            <w:color w:val="000000"/>
            <w:sz w:val="28"/>
            <w:szCs w:val="28"/>
            <w:highlight w:val="white"/>
          </w:rPr>
          <w:t>60 м</w:t>
        </w:r>
      </w:smartTag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прыжок в длину способом «согнув ноги с полного разбега;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метать мяч на дальность и в цель;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техники выполнения строевых команд и перестроений;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сохранять равновесие во время выполнения заданий на гимнастической скамейке и стенке;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самостоятельно общеразвивающие и корригирующие упражнения в определенном ритме;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перелезать через препятствие и подлезать под препятствие различным способом в зависимости от высоты препятствия;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совершенствования умения передвигаться на лыжах изученными способами;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формирование мотивации к здоровому образу жизни;</w:t>
      </w:r>
    </w:p>
    <w:p w:rsidR="00F30FB2" w:rsidRDefault="00F30FB2">
      <w:pPr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совершенствование техники и приемов в спортивных играх. </w:t>
      </w:r>
    </w:p>
    <w:p w:rsidR="00F30FB2" w:rsidRDefault="00F30FB2" w:rsidP="00213F1A">
      <w:p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 w:type="page"/>
      </w:r>
    </w:p>
    <w:p w:rsidR="00F30FB2" w:rsidRDefault="00F30FB2" w:rsidP="001A31F2">
      <w:pPr>
        <w:pStyle w:val="Heading1"/>
        <w:numPr>
          <w:ilvl w:val="0"/>
          <w:numId w:val="5"/>
        </w:numPr>
        <w:spacing w:before="0" w:after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3" w:name="_heading=h.30j0zll" w:colFirst="0" w:colLast="0"/>
      <w:bookmarkStart w:id="4" w:name="_Toc144137853"/>
      <w:bookmarkEnd w:id="3"/>
      <w:r>
        <w:rPr>
          <w:rFonts w:ascii="Times New Roman" w:hAnsi="Times New Roman"/>
          <w:b/>
          <w:color w:val="000000"/>
          <w:sz w:val="28"/>
          <w:szCs w:val="28"/>
        </w:rPr>
        <w:t>СОДЕРЖАНИЕ ОБУЧЕНИЯ</w:t>
      </w:r>
      <w:bookmarkEnd w:id="4"/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Содержание программы отражено в разделах: «Знания о физической культуре», «Гимнастика», «Легкая атлетика», «Лыжная подготовка», «Спортивные игры». Каждый из перечисленных разделов включает некоторые теоретические сведения и материал для практической подготовки обучающихся. 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Программой предусмотрены следующие виды работы: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физических упражнений на основе показа учителя;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физических упражнений без зрительного сопровождения, под словесную инструкцию учителя; 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самостоятельное выполнение упражнений;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занятия в тренирующем режиме;</w:t>
      </w:r>
    </w:p>
    <w:p w:rsidR="00F30FB2" w:rsidRDefault="00F30FB2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по учебному предмету «Адаптивная физическая культура» в 8 классе направлено на всестороннее развитие ребенка, развитие его потенциальных возможностей. 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период применяется большое количество разнообразных методических приемов, содействующих направленному развитию двигательных возможностей подростков. В связи с увеличением индивидуальных различий обучающихся дифференцируются задачи, содержание, темп программного материала, оценка их достижений. 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проведения уроков адаптивной физической культуры применяются специфические и общепедагогические методы физического воспитания. </w:t>
      </w:r>
    </w:p>
    <w:p w:rsidR="00F30FB2" w:rsidRDefault="00F30F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обучении и закреплении движений применяются: методы строго регламентированного упражнения, игровой и соревновательный.</w:t>
      </w:r>
    </w:p>
    <w:p w:rsidR="00F30FB2" w:rsidRPr="001A31F2" w:rsidRDefault="00F30FB2" w:rsidP="001A31F2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A31F2">
        <w:rPr>
          <w:rFonts w:ascii="Times New Roman" w:hAnsi="Times New Roman" w:cs="Times New Roman"/>
          <w:bCs/>
          <w:sz w:val="28"/>
          <w:szCs w:val="28"/>
        </w:rPr>
        <w:t>Содержание разделов</w:t>
      </w:r>
    </w:p>
    <w:tbl>
      <w:tblPr>
        <w:tblW w:w="893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5"/>
        <w:gridCol w:w="4112"/>
        <w:gridCol w:w="1701"/>
        <w:gridCol w:w="2662"/>
      </w:tblGrid>
      <w:tr w:rsidR="00F30FB2" w:rsidTr="002D21BA"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работы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br/>
              <w:t>(количество)</w:t>
            </w:r>
          </w:p>
        </w:tc>
      </w:tr>
      <w:tr w:rsidR="00F30FB2" w:rsidTr="002D21BA"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 процессе обучения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225"/>
        </w:trPr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252"/>
        </w:trPr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351"/>
        </w:trPr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Лыжная подготовка 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252"/>
        </w:trPr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игры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252"/>
        </w:trPr>
        <w:tc>
          <w:tcPr>
            <w:tcW w:w="455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62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30FB2" w:rsidRPr="00213F1A" w:rsidRDefault="00F30FB2" w:rsidP="00213F1A">
      <w:pPr>
        <w:pStyle w:val="Heading2"/>
        <w:numPr>
          <w:ilvl w:val="0"/>
          <w:numId w:val="17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5" w:name="_Toc144137854"/>
      <w:bookmarkStart w:id="6" w:name="_Hlk138962750"/>
      <w:bookmarkStart w:id="7" w:name="_Hlk138961499"/>
      <w:bookmarkStart w:id="8" w:name="_Hlk138967155"/>
      <w:r w:rsidRPr="00213F1A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5"/>
    </w:p>
    <w:p w:rsidR="00F30FB2" w:rsidRDefault="00F30FB2" w:rsidP="00213F1A">
      <w:pPr>
        <w:pStyle w:val="NoSpacing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Hlk138962780"/>
      <w:bookmarkEnd w:id="6"/>
      <w:r w:rsidRPr="001A31F2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F30FB2" w:rsidRPr="001A31F2" w:rsidRDefault="00F30FB2" w:rsidP="00213F1A">
      <w:pPr>
        <w:pStyle w:val="ListParagraph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1A31F2">
        <w:rPr>
          <w:sz w:val="28"/>
          <w:szCs w:val="28"/>
        </w:rPr>
        <w:t>осознание себя как гражданина России, формирование чувства гордости, отслеживание результатов параолимпийских игр, специальной олимпиады международного и федерального уровней;</w:t>
      </w:r>
    </w:p>
    <w:p w:rsidR="00F30FB2" w:rsidRPr="001A31F2" w:rsidRDefault="00F30FB2" w:rsidP="00213F1A">
      <w:pPr>
        <w:pStyle w:val="ListParagraph"/>
        <w:numPr>
          <w:ilvl w:val="0"/>
          <w:numId w:val="11"/>
        </w:numPr>
        <w:spacing w:line="360" w:lineRule="auto"/>
        <w:ind w:left="0" w:firstLine="426"/>
        <w:jc w:val="both"/>
        <w:rPr>
          <w:b/>
          <w:sz w:val="28"/>
          <w:szCs w:val="28"/>
        </w:rPr>
      </w:pPr>
      <w:r w:rsidRPr="001A31F2">
        <w:rPr>
          <w:sz w:val="28"/>
          <w:szCs w:val="28"/>
        </w:rPr>
        <w:t>испытание чувства гордости школьными успехами и достижениями как собственными, так и своих товарищей, достигнутых в соревнованиях различного уровня;</w:t>
      </w:r>
    </w:p>
    <w:p w:rsidR="00F30FB2" w:rsidRPr="001A31F2" w:rsidRDefault="00F30FB2" w:rsidP="00213F1A">
      <w:pPr>
        <w:pStyle w:val="pbot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1A31F2">
        <w:rPr>
          <w:color w:val="000000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:rsidR="00F30FB2" w:rsidRPr="001A31F2" w:rsidRDefault="00F30FB2" w:rsidP="00213F1A">
      <w:pPr>
        <w:pStyle w:val="pbot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1A31F2">
        <w:rPr>
          <w:color w:val="000000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F30FB2" w:rsidRPr="001A31F2" w:rsidRDefault="00F30FB2" w:rsidP="00213F1A">
      <w:pPr>
        <w:pStyle w:val="pbot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1A31F2">
        <w:rPr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F30FB2" w:rsidRPr="001A31F2" w:rsidRDefault="00F30FB2" w:rsidP="00213F1A">
      <w:pPr>
        <w:pStyle w:val="pboth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b/>
          <w:sz w:val="28"/>
          <w:szCs w:val="28"/>
          <w:shd w:val="clear" w:color="auto" w:fill="FFFFFF"/>
        </w:rPr>
      </w:pPr>
      <w:r w:rsidRPr="001A31F2">
        <w:rPr>
          <w:sz w:val="28"/>
          <w:szCs w:val="28"/>
        </w:rPr>
        <w:t xml:space="preserve">формирование целостного, социально ориентированного взгляда на мир в его органичном </w:t>
      </w:r>
      <w:r w:rsidRPr="001A31F2">
        <w:rPr>
          <w:color w:val="000000"/>
          <w:sz w:val="28"/>
          <w:szCs w:val="28"/>
        </w:rPr>
        <w:t>единстве природной и социальной частей.</w:t>
      </w:r>
      <w:r w:rsidRPr="001A31F2">
        <w:rPr>
          <w:b/>
          <w:sz w:val="28"/>
          <w:szCs w:val="28"/>
          <w:shd w:val="clear" w:color="auto" w:fill="FFFFFF"/>
        </w:rPr>
        <w:t xml:space="preserve"> </w:t>
      </w:r>
    </w:p>
    <w:p w:rsidR="00F30FB2" w:rsidRPr="001A31F2" w:rsidRDefault="00F30FB2" w:rsidP="00213F1A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0" w:name="_Hlk138961830"/>
      <w:bookmarkEnd w:id="7"/>
      <w:bookmarkEnd w:id="9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0"/>
    <w:p w:rsidR="00F30FB2" w:rsidRDefault="00F30FB2" w:rsidP="00213F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Минимальный уровень: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right="33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представления о физической культуре как средстве укрепления здоровья, физического развития и физической подготовки человека; 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выполнять комплексы утренней гимнастики под руководством учителя;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основные правила поведения на уроках физической культуры и осознанно их применять; 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иметь представления о двигательных действиях; 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строевые команды и выполнять строевых действий по словесной инструкции;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уметь вести подсчёт при выполнении общеразвивающих упражнений;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ходить в различном темпе с различными исходными положениями;</w:t>
      </w:r>
    </w:p>
    <w:p w:rsidR="00F30FB2" w:rsidRDefault="00F30FB2" w:rsidP="00213F1A">
      <w:pPr>
        <w:numPr>
          <w:ilvl w:val="0"/>
          <w:numId w:val="7"/>
        </w:numPr>
        <w:tabs>
          <w:tab w:val="left" w:pos="567"/>
        </w:tabs>
        <w:spacing w:after="0" w:line="360" w:lineRule="auto"/>
        <w:ind w:left="0" w:right="33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1F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представление о видах двигательной активности, направленных на преимущественное развитие основных физических качеств, в процессе участия в спортивных играх и эстафетах;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взаимодействовать со сверстниками в организации и проведении спортивных игр, соревнований;</w:t>
      </w:r>
    </w:p>
    <w:p w:rsidR="00F30FB2" w:rsidRDefault="00F30FB2" w:rsidP="00213F1A">
      <w:pPr>
        <w:numPr>
          <w:ilvl w:val="0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 бережном обращении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практически освоить элементы гимнастики, легкой атлетики, лыжной подготовки, спортивных игр и других видов физической культуры;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 выполнять комплексы утренней гимнастики;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выполнять комплексы упражнений для формирования правильной осанки и развития мышц туловища, развития основных физических качеств;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участвовать в оздоровительных занятиях в режиме дня;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виды двигательной активности в процессе физического воспитания; выполнение двигательных действий;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подавать строевые команды, вести подсчёт при выполнении общеразвивающих упражнений;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совместно участвовать со сверстниками в спортивных играх и эстафетах;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уметь оказывать посильную помощь и моральную поддержку сверстникам в процессе участия в спортивных играх и соревнованиях; осуществлять их объективное судейство;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спортивные традиции своего народа и других народов;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знать некоторые факторы из истории развития физической культуры,  понимать её роль и значение в жизнедеятельности человека;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способы использования различного спортивного инвентаря в основных видах двигательной активности; 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правила техники выполнения двигательных действий;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right="-2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знать организацию занятий по физической культуре с различной целевой направленностью: на развитие быстроты, выносливости, силы, координации; знать физические упражнения с различной целевой направленностью, их выполнять с заданной дозировкой нагрузки;  </w:t>
      </w:r>
    </w:p>
    <w:p w:rsidR="00F30FB2" w:rsidRDefault="00F30FB2" w:rsidP="00213F1A">
      <w:pPr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соблюдать требования техники безопасности в процессе участия в физкультурно-спортивных мероприятиях.</w:t>
      </w:r>
    </w:p>
    <w:p w:rsidR="00F30FB2" w:rsidRDefault="00F30FB2" w:rsidP="00213F1A">
      <w:pPr>
        <w:pStyle w:val="BodyText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1" w:name="_heading=h.tyjcwt" w:colFirst="0" w:colLast="0"/>
      <w:bookmarkStart w:id="12" w:name="_heading=h.4d34og8"/>
      <w:bookmarkStart w:id="13" w:name="_Hlk138961962"/>
      <w:bookmarkEnd w:id="11"/>
      <w:bookmarkEnd w:id="12"/>
      <w:r w:rsidRPr="001A31F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p w:rsidR="00F30FB2" w:rsidRPr="001A31F2" w:rsidRDefault="00F30FB2" w:rsidP="00213F1A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1F2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F30FB2" w:rsidRPr="001A31F2" w:rsidRDefault="00F30FB2" w:rsidP="00213F1A">
      <w:pPr>
        <w:pStyle w:val="ListParagraph"/>
        <w:numPr>
          <w:ilvl w:val="0"/>
          <w:numId w:val="14"/>
        </w:numP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1A31F2">
        <w:rPr>
          <w:sz w:val="28"/>
          <w:szCs w:val="28"/>
        </w:rPr>
        <w:t xml:space="preserve">0 баллов - нет фиксируемой динамики; </w:t>
      </w:r>
    </w:p>
    <w:p w:rsidR="00F30FB2" w:rsidRPr="001A31F2" w:rsidRDefault="00F30FB2" w:rsidP="00213F1A">
      <w:pPr>
        <w:pStyle w:val="ListParagraph"/>
        <w:numPr>
          <w:ilvl w:val="0"/>
          <w:numId w:val="14"/>
        </w:numP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1A31F2">
        <w:rPr>
          <w:sz w:val="28"/>
          <w:szCs w:val="28"/>
        </w:rPr>
        <w:t xml:space="preserve">1 балл - минимальная динамика; </w:t>
      </w:r>
    </w:p>
    <w:p w:rsidR="00F30FB2" w:rsidRPr="001A31F2" w:rsidRDefault="00F30FB2" w:rsidP="00213F1A">
      <w:pPr>
        <w:pStyle w:val="ListParagraph"/>
        <w:numPr>
          <w:ilvl w:val="0"/>
          <w:numId w:val="14"/>
        </w:numP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1A31F2">
        <w:rPr>
          <w:sz w:val="28"/>
          <w:szCs w:val="28"/>
        </w:rPr>
        <w:t xml:space="preserve">2 балла - удовлетворительная динамика; </w:t>
      </w:r>
    </w:p>
    <w:p w:rsidR="00F30FB2" w:rsidRPr="001A31F2" w:rsidRDefault="00F30FB2" w:rsidP="00213F1A">
      <w:pPr>
        <w:pStyle w:val="ListParagraph"/>
        <w:numPr>
          <w:ilvl w:val="0"/>
          <w:numId w:val="14"/>
        </w:numP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1A31F2">
        <w:rPr>
          <w:sz w:val="28"/>
          <w:szCs w:val="28"/>
        </w:rPr>
        <w:t xml:space="preserve">3 балла - значительная динамика. 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eading=h.ha5t6xo5ig3n"/>
      <w:bookmarkEnd w:id="14"/>
      <w:bookmarkEnd w:id="8"/>
      <w:bookmarkEnd w:id="13"/>
      <w:r>
        <w:rPr>
          <w:rFonts w:ascii="Times New Roman" w:hAnsi="Times New Roman" w:cs="Times New Roman"/>
          <w:sz w:val="28"/>
          <w:szCs w:val="28"/>
        </w:rPr>
        <w:t>Успеваемость по предмету «Адаптивная физическая культура» в 8 классах определяется отношением обучающегося к занятиям, степенью формирования учебных умений и навыков с учётом индивидуальных возможностей, а также осуществляется учёт знаний в области гигиены, теоретических сведений по физкультуре.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При оценке предметных результатов учитель руководствуется следующими критериями: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«5»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 за верное выполнение задания. При этой оценке допускаются мелкие ошибки (не влияющие на качество и результат выполнения). К ним можно отнести неточность отталкивания, нарушение ритма, неправильное исходное положение, «заступ» при приземлении. 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«4»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ставится, если обучающийся допускает несколько мелких или одну значительную ошибку при выполнении упражнения.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К значительным ошибкам относятся такие, которые не вызывают особого искажения структуры движений, но влияют на качество выполнения, хотя количественный показатель ненамного ниже. Примеры значительных ошибок:</w:t>
      </w:r>
    </w:p>
    <w:p w:rsidR="00F30FB2" w:rsidRDefault="00F30FB2" w:rsidP="00213F1A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старт не из требуемого положения;</w:t>
      </w:r>
    </w:p>
    <w:p w:rsidR="00F30FB2" w:rsidRDefault="00F30FB2" w:rsidP="00213F1A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отталкивание далеко от планки при выполнении прыжков в высоту, длину;</w:t>
      </w:r>
    </w:p>
    <w:p w:rsidR="00F30FB2" w:rsidRDefault="00F30FB2" w:rsidP="00213F1A">
      <w:pPr>
        <w:numPr>
          <w:ilvl w:val="0"/>
          <w:numId w:val="1"/>
        </w:numPr>
        <w:tabs>
          <w:tab w:val="left" w:pos="709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несинхронность выполнения движений.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«3»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 ставится, если обучающийся ученик допустил не более одной значительной ошибки и несколько мелких. Также оценку «удовлетворительно»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движения, а также влияют на качество и результат выполнения упражнения.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A"/>
          <w:sz w:val="28"/>
          <w:szCs w:val="28"/>
        </w:rPr>
        <w:t>Оценка «2»</w:t>
      </w:r>
      <w:r>
        <w:rPr>
          <w:rFonts w:ascii="Times New Roman" w:hAnsi="Times New Roman" w:cs="Times New Roman"/>
          <w:b/>
          <w:color w:val="00000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A"/>
          <w:sz w:val="28"/>
          <w:szCs w:val="28"/>
        </w:rPr>
        <w:t>не ставиться.</w:t>
      </w:r>
    </w:p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Не снижается оценка обучающемуся, допускающему мелкие, значительные или грубые ошибки, обусловленные его моторным развитием и избежать которых он не может физически.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индивидуального и дифференцированного подхода при развитии двигательных способностей обучающиеся класса делятся на группы с учётом их двигательных и интеллектуальных способностей.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осуществляется контроль по усвоению тем определённого раздела программы, который будет отражать индивидуальные достижения учащихся, усвоение учебного материала за курс 8 класса, что позволяет учителю делать выводы об эффективности проводимой коррекционно-образовательной работы по адаптивной физической культуре.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для учителя является контроль уровня физического развития и двигательной активности учащихся.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раза в год (в начале и в конце учебного года) проводится тестирование уровня физической подготовленности, чтобы иметь объективные исходные оценки на начало учебного года и в конец учебного года, отследить динамику в развитии конкретных координационных и физических качеств.</w:t>
      </w:r>
    </w:p>
    <w:p w:rsidR="00F30FB2" w:rsidRDefault="00F30FB2" w:rsidP="00213F1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Тесты для обучающихся в 8 классе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бег 60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м;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прыжок в длину с места;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сгибание и разгибание рук, в упоре лёжа (м); поднимание туловища из виса лёжа на перекладине (д);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наклон вперёд из положения, стоя с прямыми ногами на полу;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смешанное передвижение на 500 м;</w:t>
      </w:r>
    </w:p>
    <w:p w:rsidR="00F30FB2" w:rsidRDefault="00F30FB2" w:rsidP="00213F1A">
      <w:pPr>
        <w:numPr>
          <w:ilvl w:val="0"/>
          <w:numId w:val="2"/>
        </w:numP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поднимание туловища, лёжа на спине, руки скрестно на плечи.</w:t>
      </w:r>
    </w:p>
    <w:p w:rsidR="00F30FB2" w:rsidRDefault="00F30FB2" w:rsidP="00213F1A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оценке выполнения тестов обучающимися с лёгкой умственной отсталостью (вариант 1) учитель применяет особый подход при принятии учебных нормативов и использует адаптированные критерии, разрабатываемые индивидуально (или дифференцированно) с учётом двигательных и интеллектуальных возможностей обучающихся конкретного класса.  Возрастных нормативов для обучающихся с умственной отсталостью нет. Учитель руководствуется планируемыми результатами освоения программы по предмету  и ориентируется на возможности обучающихся с достаточным и минимальным уровнем освоения учебного материала. </w:t>
      </w:r>
    </w:p>
    <w:p w:rsidR="00F30FB2" w:rsidRDefault="00F30FB2" w:rsidP="00213F1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Адаптированные учебные нормативы и испытания (тесты) 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усвоения физических умений, развития физических качеств </w:t>
      </w:r>
      <w:r>
        <w:rPr>
          <w:rFonts w:ascii="Times New Roman" w:hAnsi="Times New Roman" w:cs="Times New Roman"/>
          <w:i/>
          <w:sz w:val="28"/>
          <w:szCs w:val="28"/>
        </w:rPr>
        <w:br/>
        <w:t>у обучающихся 8 класса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Обучающиеся, допущенные к занятиям адаптивной физической культурой по состоянию здоровья, проходят два раза в год испытания (тесты). Для каждой возрастной ступени разработаны нормативы с учётом возможностей дифференцированных групп обучающихся.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hAnsi="Times New Roman" w:cs="Times New Roman"/>
          <w:i/>
          <w:sz w:val="28"/>
          <w:szCs w:val="28"/>
        </w:rPr>
        <w:t>в начале учебного года</w:t>
      </w:r>
      <w:r>
        <w:rPr>
          <w:rFonts w:ascii="Times New Roman" w:hAnsi="Times New Roman" w:cs="Times New Roman"/>
          <w:sz w:val="28"/>
          <w:szCs w:val="28"/>
        </w:rPr>
        <w:t>: определение функционального состояния обучающихся, уровня физического развития.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hAnsi="Times New Roman" w:cs="Times New Roman"/>
          <w:i/>
          <w:sz w:val="28"/>
          <w:szCs w:val="28"/>
        </w:rPr>
        <w:t>в конце учебного года</w:t>
      </w:r>
      <w:r>
        <w:rPr>
          <w:rFonts w:ascii="Times New Roman" w:hAnsi="Times New Roman" w:cs="Times New Roman"/>
          <w:sz w:val="28"/>
          <w:szCs w:val="28"/>
        </w:rPr>
        <w:t>: отслеживание динамики усвоения умений, навыков и уровня физической подготовленности.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спортивная площадка, спортивный зал.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спортивная форма, секундомер, гимнастический коврик, рулетка, свисток, флажок.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Проведение:</w:t>
      </w:r>
      <w:r>
        <w:rPr>
          <w:rFonts w:ascii="Times New Roman" w:hAnsi="Times New Roman" w:cs="Times New Roman"/>
          <w:sz w:val="28"/>
          <w:szCs w:val="28"/>
        </w:rPr>
        <w:t xml:space="preserve"> после предварительной подготовки организма, учитель даёт инструкцию по выполнению предстоящего теста, затем вызывает по одному (два) обучающемуся для сдачи определённого вида испытания.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 достаточным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уровнем освоения планируемых результатов: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Бег на 60 м: пробежать расстояние с максимальной скоростью, за наименьшее время.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Прыжок в длину с места толчком двумя ногами: выполнить прыжок вперёд на максимальное расстояние, не заступая носками на черту и приземлиться на две ноги.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Сгибание и разгибание рук, в упоре лёжа на полу – отжаться от пола максимальное количество раз.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Подтягивание из виса лёжа на перекладине (девочки): подтянуться максимальное количество раз.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Наклон вперёд из положения, стоя с прямыми ногами на полу: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а) касание ладонями пола; б) пальцами рук пола; в) нижней части голени, не сгибая колени.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Поднимание туловища из положения, лёжа на спине, руки на затылке (оптимальное количество раз за 1 мин.).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Преодолеть расстояние 500 м без учёта времени, допускается по необходимости комбинированное передвижение (чередование бега и ходьбы) без учёта времени.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с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минимальным</w:t>
      </w:r>
      <w:r>
        <w:rPr>
          <w:rFonts w:ascii="Times New Roman" w:hAnsi="Times New Roman" w:cs="Times New Roman"/>
          <w:i/>
          <w:sz w:val="28"/>
          <w:szCs w:val="28"/>
        </w:rPr>
        <w:t xml:space="preserve"> уровнем освоения планируемых результатов: 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Бег 60 м: пробежать расстояние в среднем темпе, с правильной постановкой стоп, в ходе передвижения – правильное сочетание рук и ног, не задерживая дыхание.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Прыжок в длину с места толчком двумя ногами: по возможности выполнить прыжок в длину, не заступая носками за линию с правильным взмахом рук и мягко приземлиться на две ноги.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Наклон вперёд из положения, стоя с прямыми ногами на полу: по возможности выполнить наклон с касанием пальцами рук пола, нижней части голени с наименьшим сгибанием колен.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Поднимание туловища из положения, лёжа на спине, руки скрестно на плечи (количество раз 30 сек - 1 мин.), по необходимости – с помощью рук.</w:t>
      </w:r>
    </w:p>
    <w:p w:rsidR="00F30FB2" w:rsidRDefault="00F30FB2" w:rsidP="00213F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Бег в медленном, среднем темпе на 500 м без учёта времени, допускается по необходимости комбинированное передвижение (чередование бега и ходьбы) без учёта времени. </w:t>
      </w:r>
    </w:p>
    <w:p w:rsidR="00F30FB2" w:rsidRPr="001A31F2" w:rsidRDefault="00F30FB2" w:rsidP="00213F1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Учебные нормативы* и испытания (тесты) </w:t>
      </w:r>
      <w:r>
        <w:rPr>
          <w:rFonts w:ascii="Times New Roman" w:hAnsi="Times New Roman" w:cs="Times New Roman"/>
          <w:i/>
          <w:sz w:val="28"/>
          <w:szCs w:val="28"/>
        </w:rPr>
        <w:br/>
        <w:t xml:space="preserve">развития физических качеств, усвоения умений, навыков </w:t>
      </w:r>
      <w:r>
        <w:rPr>
          <w:rFonts w:ascii="Times New Roman" w:hAnsi="Times New Roman" w:cs="Times New Roman"/>
          <w:i/>
          <w:sz w:val="28"/>
          <w:szCs w:val="28"/>
        </w:rPr>
        <w:br/>
        <w:t>по адаптивной физической культуре</w:t>
      </w:r>
      <w:r w:rsidRPr="001A31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31F2">
        <w:rPr>
          <w:rFonts w:ascii="Times New Roman" w:hAnsi="Times New Roman" w:cs="Times New Roman"/>
          <w:i/>
          <w:color w:val="000000"/>
          <w:sz w:val="28"/>
          <w:szCs w:val="28"/>
        </w:rPr>
        <w:t>(8 класс)</w:t>
      </w:r>
    </w:p>
    <w:tbl>
      <w:tblPr>
        <w:tblW w:w="93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0"/>
        <w:gridCol w:w="2432"/>
        <w:gridCol w:w="1003"/>
        <w:gridCol w:w="1025"/>
        <w:gridCol w:w="1027"/>
        <w:gridCol w:w="1026"/>
        <w:gridCol w:w="1026"/>
        <w:gridCol w:w="1123"/>
      </w:tblGrid>
      <w:tr w:rsidR="00F30FB2" w:rsidTr="002D21BA">
        <w:tc>
          <w:tcPr>
            <w:tcW w:w="660" w:type="dxa"/>
            <w:vMerge w:val="restart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Виды испытаний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br/>
              <w:t>(тесты)</w:t>
            </w:r>
          </w:p>
        </w:tc>
        <w:tc>
          <w:tcPr>
            <w:tcW w:w="6230" w:type="dxa"/>
            <w:gridSpan w:val="6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660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3055" w:type="dxa"/>
            <w:gridSpan w:val="3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3175" w:type="dxa"/>
            <w:gridSpan w:val="3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F30FB2" w:rsidTr="002D21BA">
        <w:tc>
          <w:tcPr>
            <w:tcW w:w="660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Бег 60 м. (сек.)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9,8 и больше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9,7/9,5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9,4/9,0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12,6 и больше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12,5-12,0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11,9/11,3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положения, лёжа на спине (количество раз за 1м.)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24/20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29/25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35/30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15/12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22/16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35/23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 (см.)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145/135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170/146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190/171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125/120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150/126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170/151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 в упоре лёжа на полу (количество раз)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9/7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15/10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19/16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8/5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9/6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12/8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Наклон вперёд из и.п. стоя с прямыми ногами на гимнастической скамейке (см ниже уровня скамейки)</w:t>
            </w:r>
          </w:p>
        </w:tc>
        <w:tc>
          <w:tcPr>
            <w:tcW w:w="100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025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</w:p>
        </w:tc>
        <w:tc>
          <w:tcPr>
            <w:tcW w:w="1027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026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123" w:type="dxa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</w:tr>
      <w:tr w:rsidR="00F30FB2" w:rsidTr="002D21BA">
        <w:tc>
          <w:tcPr>
            <w:tcW w:w="660" w:type="dxa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2" w:type="dxa"/>
          </w:tcPr>
          <w:p w:rsidR="00F30FB2" w:rsidRPr="002D21BA" w:rsidRDefault="00F30FB2" w:rsidP="002D21B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Бег на 500 м</w:t>
            </w:r>
          </w:p>
        </w:tc>
        <w:tc>
          <w:tcPr>
            <w:tcW w:w="6230" w:type="dxa"/>
            <w:gridSpan w:val="6"/>
            <w:vAlign w:val="center"/>
          </w:tcPr>
          <w:p w:rsidR="00F30FB2" w:rsidRPr="002D21BA" w:rsidRDefault="00F30FB2" w:rsidP="002D21B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</w:tr>
    </w:tbl>
    <w:p w:rsidR="00F30FB2" w:rsidRDefault="00F30FB2" w:rsidP="00213F1A">
      <w:pPr>
        <w:tabs>
          <w:tab w:val="left" w:pos="70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A"/>
          <w:sz w:val="24"/>
          <w:szCs w:val="24"/>
        </w:rPr>
      </w:pPr>
    </w:p>
    <w:p w:rsidR="00F30FB2" w:rsidRDefault="00F30FB2" w:rsidP="00213F1A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*данные нормативы являются относительными и усреднёнными и требуют корректировки (адаптации) с учётом уровня психофизического развития и подготовленности обучающихся конкретного класса</w:t>
      </w:r>
    </w:p>
    <w:p w:rsidR="00F30FB2" w:rsidRDefault="00F30FB2" w:rsidP="00213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F30FB2" w:rsidRPr="00213F1A" w:rsidRDefault="00F30FB2" w:rsidP="00213F1A">
      <w:pPr>
        <w:rPr>
          <w:rFonts w:ascii="Times New Roman" w:hAnsi="Times New Roman" w:cs="Times New Roman"/>
          <w:sz w:val="24"/>
          <w:szCs w:val="24"/>
        </w:rPr>
        <w:sectPr w:rsidR="00F30FB2" w:rsidRPr="00213F1A" w:rsidSect="00741544">
          <w:footerReference w:type="default" r:id="rId8"/>
          <w:pgSz w:w="11906" w:h="16838" w:code="9"/>
          <w:pgMar w:top="1134" w:right="1418" w:bottom="1701" w:left="1418" w:header="709" w:footer="709" w:gutter="0"/>
          <w:pgNumType w:start="1"/>
          <w:cols w:space="720"/>
          <w:titlePg/>
        </w:sectPr>
      </w:pPr>
    </w:p>
    <w:p w:rsidR="00F30FB2" w:rsidRDefault="00F30FB2" w:rsidP="00213F1A">
      <w:pPr>
        <w:pStyle w:val="Heading1"/>
        <w:numPr>
          <w:ilvl w:val="0"/>
          <w:numId w:val="15"/>
        </w:numPr>
        <w:spacing w:befor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15" w:name="_heading=h.1fob9te" w:colFirst="0" w:colLast="0"/>
      <w:bookmarkStart w:id="16" w:name="_Toc144137855"/>
      <w:bookmarkEnd w:id="15"/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</w:t>
      </w:r>
      <w:bookmarkEnd w:id="16"/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2410"/>
        <w:gridCol w:w="709"/>
        <w:gridCol w:w="3543"/>
        <w:gridCol w:w="3686"/>
        <w:gridCol w:w="3118"/>
      </w:tblGrid>
      <w:tr w:rsidR="00F30FB2" w:rsidRPr="00BD4793" w:rsidTr="002D21BA">
        <w:trPr>
          <w:trHeight w:val="585"/>
        </w:trPr>
        <w:tc>
          <w:tcPr>
            <w:tcW w:w="709" w:type="dxa"/>
            <w:vMerge w:val="restart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br/>
              <w:t>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F30FB2" w:rsidRPr="002D21BA" w:rsidRDefault="00F30FB2" w:rsidP="002D21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Pr="002D2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</w:p>
          <w:p w:rsidR="00F30FB2" w:rsidRPr="002D21BA" w:rsidRDefault="00F30FB2" w:rsidP="002D21B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3543" w:type="dxa"/>
            <w:vMerge w:val="restart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br/>
              <w:t>содержание</w:t>
            </w:r>
          </w:p>
        </w:tc>
        <w:tc>
          <w:tcPr>
            <w:tcW w:w="6804" w:type="dxa"/>
            <w:gridSpan w:val="2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F30FB2" w:rsidRPr="00BD4793" w:rsidTr="002D21BA">
        <w:trPr>
          <w:trHeight w:val="716"/>
        </w:trPr>
        <w:tc>
          <w:tcPr>
            <w:tcW w:w="709" w:type="dxa"/>
            <w:vMerge/>
            <w:vAlign w:val="center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vAlign w:val="center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r w:rsidRPr="002D21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118" w:type="dxa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Достаточный уровень</w:t>
            </w:r>
          </w:p>
        </w:tc>
      </w:tr>
      <w:tr w:rsidR="00F30FB2" w:rsidTr="002D21BA">
        <w:trPr>
          <w:trHeight w:val="514"/>
        </w:trPr>
        <w:tc>
          <w:tcPr>
            <w:tcW w:w="14175" w:type="dxa"/>
            <w:gridSpan w:val="6"/>
            <w:vAlign w:val="center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Легкая атлетика– 8 часов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Инструктаж по техники безопасности на уроках легкой атлетики.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 с переменной скоростью до 5 мин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техники безопасности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занятиях легкой атлетикой.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ходьбе в определенном темпе с выполнением заданий.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значимости развития физических качеств средствами легкой атлетики в трудовой деятельности человека.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ходьбы с заданиями.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легко и свободно, не задерживая дыхание.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 о правилах поведения на уроках легкой атлетики, обосновывают значимость развития физических качеств средствами легкой атлетики в трудовой деятельности и жизни человека (при необходимости, с помощью учителя, по наводящим вопросам).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ходьбу с заданиями. Выполняют бег с переменной скоростью до 4 мин.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инструктаж о правилах поведения на уроках легкой атлетики обосновывают значимость развития физических качеств средствами легкой атлетики в трудовой деятельности и жизни человека.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заданиями. Выполняют бег с переменной скоростью до 5 мин.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Медленный бег с преодолением препятствий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ходьбе в определенном темпе с выполнением заданий.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запрыгивания на препятствие.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Метание мяча в вертикальную цель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заданиями по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преодолением препятствий (высота 10-30 см).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мяча в вертикальную цель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ходьбу с заданиями.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 с преодолением препятствий (высота 30-40 см).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мяча в вертикальную цель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Запрыгивание на препятствие высотой до 50 - 60 см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на отрезке с ускорением 30 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запрыгивания на препятствие.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метания мяча на дальность из-за головы через плечо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бег. Запрыгивают и спрыгивают с препятствия до 50 см.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метания мяча на дальность из-за головы через плечо с места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Запрыгивают на препятствие высотой 60 см.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метания мяча на дальность из-за головы через плечо с 4-6 шагов с разбега</w:t>
            </w:r>
          </w:p>
        </w:tc>
      </w:tr>
      <w:tr w:rsidR="00F30FB2" w:rsidTr="002D21BA">
        <w:trPr>
          <w:trHeight w:val="1133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Бег на отрезках до 30 м. Беговые упражнения 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беговых упражнений и последовательности их выполнения.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беговых упражнений,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быстрого бега на отрезках.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Метание мяча на дальность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 беговые упражнения, бегут с ускорением на отрезках до 30 м -1 раз.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метания мяча на дальность с места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беговые упражнения,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бегут с ускорением на отрезках до 30 м -2-3 раза.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метания мяча на дальность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Равномерный бег 500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 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на средние дистанции, распределяя свои силы в беге на дистанции.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Метание мяча на дальность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беговые упражнения.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кроссовый бег до 300 м (допускается смешанное передвижение).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Метание мяча на дальность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беговые упражнения.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кроссовый бег до 300 м (девочки), на дистанцию 500 м (мальчики).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Метание мяча на дальность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Метание набивного мяча (2-3 кг) двумя руками снизу, из-за головы, через голову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  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60 м с ускорением и на время.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броска набивного мяча, согласовывая движения рук и туловища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специально-беговые упражнения. Бегут 60 м с ускорением и на время. Бросают набивной мяч из различных исходных положений (весом 1-2 кг)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специально-беговые упражнения. Бегут 60 м с ускорением и на время. Бросают набивной мяч из различных исходных положений (весом 2-3 кг).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на короткую дистанцию 60 м низкого старта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 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понятия низкий старт.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Демонстрирование техники стартового разгона, переходящего в бег по дистанции.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броска набивного мяча, согласовывая движения рук и туловища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специально-беговые упражнения. Начинают бег с низкого  старта на 60 м. Бросают набивной мяч из различных исходных положений ( весом 1-2 кг)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специально-беговые упражнения. Начинают бег с низкого старта на 80 м. Бросают набивной мяч из различных исходных положений (весом 2- 3 кг) </w:t>
            </w:r>
          </w:p>
        </w:tc>
      </w:tr>
      <w:tr w:rsidR="00F30FB2" w:rsidTr="002D21BA">
        <w:trPr>
          <w:trHeight w:val="93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 с низкого старта на дистанции 60- 80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 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понятия низкий старт.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Демонстрирование техники стартового разгона, переходящего в бег по дистанции.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броска набивного мяча, согласовывая движения рук и туловища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специально-беговые упражнения. Начинают бег с низкого  старта на 60 м. Бросают набивной мяч из различных исходных положений ( весом 1-2 кг)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специально-беговые упражнения. Начинают бег с низкого старта на 80 м. Бросают набивной мяч из различных исходных положений (весом 2- 3 кг) </w:t>
            </w:r>
          </w:p>
        </w:tc>
      </w:tr>
      <w:tr w:rsidR="00F30FB2" w:rsidTr="002D21BA">
        <w:tc>
          <w:tcPr>
            <w:tcW w:w="14175" w:type="dxa"/>
            <w:gridSpan w:val="6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– 10 часов</w:t>
            </w:r>
          </w:p>
        </w:tc>
      </w:tr>
      <w:tr w:rsidR="00F30FB2" w:rsidTr="002D21BA">
        <w:trPr>
          <w:trHeight w:val="1918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Инструктаж по ТБ на уроках спортивных играх.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Ведение мяча с изменением направления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по ТБ, санитарно-гигиенические требования к занятиям баскетболом, права и обязанности игроков на площадке, предупреждение травматизма.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Выполнение стойки баскетболиста, передачи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мяча двумя руками от груди с шагом навстречу друг другу.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ведения мяча на месте и в движении.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ведения мяча с изменением направлений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 с опорой на визуальный план (с использованием системы игровых, сенсорных поощрений).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Останавливаются по сигналу учителя, выполняют повороты на месте с мячом в руках, передают и ловят мяч двумя руками от груди в парах на месте (на основе образца учителя). Ведут мяч одной рукой на месте и в движении шагом. Выполняют ведение мяча с изменением направлений (без обводки и с обводкой)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по прослушанному материалу.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Останавливаются по сигналу учителя, выполняют повороты на месте с мячом в руках, передают и ловят мяч двумя руками от груди в парах (на основе образца учителя).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Ведут мяч одной рукой на месте и в движении шагом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повороты в движении без мяча и после получения мяча в движении</w:t>
            </w:r>
          </w:p>
        </w:tc>
      </w:tr>
      <w:tr w:rsidR="00F30FB2" w:rsidTr="002D21BA">
        <w:trPr>
          <w:trHeight w:val="49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с изменением направления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102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Ведение мяча с обводкой препятствий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передвижений без мяча, остановку шагом.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ведения мяча с обводкой условных противников.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передачи мяча двумя руками от груди в парах с продвижением вперед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передвижение без мяча, остановку шагом. 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обводкой условных противников. 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передачу мяча двумя руками от груди в парах с продвижением вперед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передвижение без мяча, остановку шагом. 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ведение мяча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обводкой условных противников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передачу мяча двумя руками от груди в парах с продвижением вперед</w:t>
            </w:r>
          </w:p>
        </w:tc>
      </w:tr>
      <w:tr w:rsidR="00F30FB2" w:rsidTr="002D21BA">
        <w:trPr>
          <w:trHeight w:val="63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Ведение мяча с обводкой препятствий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Бросок мяча по корзине одной рукой от головы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Выполнение передачи мяча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двумя и одной рукой в парах, тройках в движении</w:t>
            </w:r>
            <w:r w:rsidRPr="002D21BA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. Выполнение бросков по корзине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одной рукой от головы  с места, демонстрирование элементов техники баскетбола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Передают мяч с продвижением вперед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двумя руками и бросают мяч в корзину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одной рукой от головы  с места после инструкции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Передают мяч двумя и одной рукой в парах, тройках, с продвижением вперед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бросают мяч в корзину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одной рукой от головы  с места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Штрафной бросок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>Совершенствование бросков мяча по корзине.</w:t>
            </w:r>
          </w:p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Освоение правил игры и штрафного броска. Выполнение передачи мяча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двумя и одной рукой в парах, тройках в движении</w:t>
            </w:r>
            <w:r w:rsidRPr="002D21BA">
              <w:rPr>
                <w:rFonts w:ascii="Times New Roman" w:hAnsi="Times New Roman" w:cs="Times New Roman"/>
                <w:color w:val="0A0A0A"/>
                <w:sz w:val="24"/>
                <w:szCs w:val="24"/>
              </w:rPr>
              <w:t xml:space="preserve">. Выполнение бросков по корзине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двумя руками от груди с места.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правила игры и штрафного броска. Передают мяч с продвижением вперед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двумя руками и бросают мяч в корзину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двумя руками от груди с места после инструкции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правила игры и штрафного броска. Передают мяч двумя и одной рукой в парах, тройках, с продвижением вперед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бросают мяч в корзину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двумя руками от груди с места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способов вырывания и выбивания мяча с демонстрацией учителем.</w:t>
            </w:r>
          </w:p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A0A0A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вырывание, выбивание, ловлю, передачу и ведения мяча в парах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способы вырывания и выбивания мяча по инструкции и показу учителем.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в парах после инструкции учителя и ориентируясь на образец выполнения обучающимися из более сильной группы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способы вырывания и выбивания мяча.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в парах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Вырывание и выбивание мяча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109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из основных элементов техники перемещений и владении мячом.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Учебная игра по упрощенным правилам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 набивными мячами: броски мяча с близкого расстояния, с разных позиций и расстояния.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ведение мяча с передачей, с последующим броском в кольцо.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Учебная игра по упрощенным правилам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набивными мячами. Ведут, бросают, подбирают мяч в процессе учебной игры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набивными мячами. Ведут, бросают, подбирают мяч в процессе учебной игры</w:t>
            </w:r>
          </w:p>
        </w:tc>
      </w:tr>
      <w:tr w:rsidR="00F30FB2" w:rsidTr="002D21BA">
        <w:trPr>
          <w:trHeight w:val="55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Комбинации из основных элементов техники перемещений и владении мячом.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Учебная игра по упрощенным правилам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14175" w:type="dxa"/>
            <w:gridSpan w:val="6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 - 14 часов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Перестроение из колонны по одному в колонну по два (на месте).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строевых действий согласно расчету и команде.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перестроения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колонны по одному в колонну по два и по три на месте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сочетание ходьбы и бега в колонне. Выполнение упражнений со скакалкой. Выполнение прыжков через скакалку на месте в равномерном темпе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строевые действия под щадящий счёт. Сочетают ходьбу и бег в колонне.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скакалкой.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строевые действия.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Сочетают ходьбу и бег в колонне. Выполняют упражнения со скакалкой. Прыгают через скакалку на месте в равномерном темпе на двух, одной ноге произвольным способом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Повороты направо, налево, кругом (переступанием). Упражнения на равновесие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Ориентирование в пространстве, сохранение равновесия при движении по скамейке.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перестроений на месте.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 на одной, двух ногах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строевые действия под щадящий счёт. Выполняют перестроение из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по одному в колонну по два, по три на месте. Выполняют ходьбу по гимнастической скамейке с различными положениями рук.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строевые действия. Выполняют перестроение из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колонны по одному в колонну по два, по три на месте. Выполняют ходьбу по гимнастической скамейке с различными положениями рук.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 Прыгают через скакалку на месте в равномерном темпе на двух, одной ноге произвольным способом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 на преодоление сопротивления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строевых действий и команд.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изменение скорости передвижения при ходьбе/ беге.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преодоление сопротивления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строевые команды и действия под щадящий счёт. Изменяют скорость передвижения при ходьбе/ беге. Выполняют упражнений на преодоление сопротивления меньшее количество раз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строевые команды и действия. Изменяют скорость передвижения при ходьбе/ беге. Выполняют упражнений на преодоление сопротивления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ориентации в пространстве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ходьбы «змейкой», «противоходом».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упражнений со сложенной скакалкой в различных исходных положениях, прыжки через скакалку на двух и одной ноге. 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ходьбу «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змейкой», «противоходом».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комплекс упражнений со скакалкой меньшее количество раз. Прыгают через скакалку на месте в равномерном темпе на двух ногах произвольным способом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ходьбу «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змейкой», «противоходом».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комплекс упражнений со скакалкой. Прыгают через скакалку на месте в равномерном темпе на двух, одной ноге произвольным способом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укрепление мышц туловища, рук и ног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фигурной маршировки.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на укрепление мышц туловища, рук и ног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фигурную маршировку за другим учащимся, ориентируясь на образец выполнения впереди идущего учащегося. Выполняют упражнения с дифференцированной помощью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фигурную маршировку. Выполняют переноску, передачу мяча сидя, лежа в различных направлениях. Выполняют упражнения по показу 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Упражнения с сопротивлением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 элементами единоборств, сохранение равновесия при движении на скамейке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на скамейке: повороты с различными движениями рук, с хлопками под ногой, повороты на носках, прыжки с продвижением вперед ( на полу), комплекс упражнений с сопротивлением (3-5 упражнений)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на равновесие на скамейке: повороты с различными движениями рук, с хлопками под ногой, повороты на носках, прыжки с продвижением вперед ( на полу), комплекс упражнений с сопротивлением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 гимнастическими палками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движения палки с движениями туловища, ног.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Составление и выполнение комбинации на скамейке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4-6 упражнений с гимнастической палкой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Выполняют доступные упражнения на равновесие 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и демонстрируют комбинацию на скамейке.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 с гимнастической палкой</w:t>
            </w:r>
          </w:p>
        </w:tc>
      </w:tr>
      <w:tr w:rsidR="00F30FB2" w:rsidTr="002D21BA">
        <w:trPr>
          <w:trHeight w:val="33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Опорный прыжок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прыжка согнув ноги через козла, коня в ширину. Преодоление нескольких препятствий различными способами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наскок в стойку на коленях. Преодолевают несколько препятствий с помощью учителя ( по возможности)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опорный прыжок ноги врозь через козла, коня в ширину с помощью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Преодолевают несколько препятствий</w:t>
            </w:r>
          </w:p>
        </w:tc>
      </w:tr>
      <w:tr w:rsidR="00F30FB2" w:rsidTr="002D21BA">
        <w:trPr>
          <w:trHeight w:val="7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Опорный прыжок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FB2" w:rsidRDefault="00F30FB2">
      <w:r>
        <w:br w:type="page"/>
      </w:r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2410"/>
        <w:gridCol w:w="709"/>
        <w:gridCol w:w="3543"/>
        <w:gridCol w:w="3686"/>
        <w:gridCol w:w="3118"/>
      </w:tblGrid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формирования правильной осанки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Переноска 2- 3 набивных мячей весом до 7-8 кг.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Переноска гимнастического коня и козла, матов на расстояние до 15 м. Выполнение прыжка согнув ноги через козла, коня в ширину.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наскок в стойку на коленях.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Переносят 1- 2 набивных мячей весом до 5-6 кг. Переносят гимнастического коня и козла, маты на расстояние до 10 м.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опорный прыжок ноги врозь через козла, коня в ширину с помощью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Переносят 2- 3 набивных мячей весом до 7-8 кг. Переносят гимнастического коня и козла, маты на расстояние до 15 м.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со скакалками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со скакалкой.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прыжковых упражнений с точностью прыжка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 после обучающей помощи учителя. Выполняют прыжковые упражнения под контролем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со скакалкой по показу и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прыжковые упражнения после инструкции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с гантелями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с гантелями.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прыжковых упражнений с точностью прыжка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 гантелями меньшее количество повторений. Выполняют прыжковые упражнения под контролем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с гантелями. Выполняют прыжковые упражнения после инструкции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развития пространственно- временной дифференцировки и точности движений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построения в колонну по два, соблюдая заданное расстояние.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прыжка в длину с места на заданное расстояние без предварительной отметки.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Передача набивного мяча сидя, стоя из одной руки в другую над головой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в колонну по два, соблюдая заданное расстояние (по ориентирам). Прыгают в длину с места на заданное расстояние с предварительной отметки.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Передают набивной мяч сидя, стоя из одной руки в другую над головой меньшее количество повторений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построение в колонну по два, соблюдая заданное расстояние. Прыгают в длину с места на заданное расстояние без предварительной отметки.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Передают набивной мяч сидя, стоя из одной руки в другую над головой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для развития пространственно- временной дифференцировки и точности движений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14175" w:type="dxa"/>
            <w:gridSpan w:val="6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Лыжная подготовка – 16 часов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строевых действий с лыжами.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Беседа о технике безопасности во время передвижений с лыжами под рукой и на плече. Освоение техники одновременного одношажного хода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Передвижение одновременным одношажным ходом по лыжне.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Смотрят показ с объяснением. Совершенствуют технику выполнения строевых команд и приемов.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объяснением техники одновременного одношажного хода и выполняют передвижение на лыжах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Смотрят показ с объяснением. Совершенствуют технику выполнения строевых команд и приемов.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объяснением техники одновременного одношажного хода и выполняют передвижение на лыжах</w:t>
            </w:r>
          </w:p>
        </w:tc>
      </w:tr>
      <w:tr w:rsidR="00F30FB2" w:rsidTr="002D21BA">
        <w:trPr>
          <w:trHeight w:val="138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 ход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974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Коньковый ход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техники конькового хода с последующей демонстрацией.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техники передвижения коньковым ходом на короткой дистанции 100-150 метров.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объяснением. Осваивают технику передвижения коньковым ходом на короткой дистанции 100-150 метров по возможности.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объяснением. Осваивают технику передвижения коньковым ходом на короткой дистанции 100-150 метров.</w:t>
            </w:r>
          </w:p>
        </w:tc>
      </w:tr>
      <w:tr w:rsidR="00F30FB2" w:rsidTr="002D21BA">
        <w:trPr>
          <w:trHeight w:val="540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Коньковый ход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54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Торможение и поворот «плугом»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способа торможения на лыжах.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Демонстрация способа торможения «плугом».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торможения «плугом» на дистанции 100м после разбега. Выполнение передвижения комбинированными способами ходов.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технику торможения «плугом» после инструкции и неоднократного показа учителем.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разбег на короткой дистанции с торможением по очереди ориентируясь на образец выполнения обучающимися из 2 группы. 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Смотрят показ с объяснение техники выполнения торможения. Осваивают технику торможения «плугом». Выполняют комбинированное торможение лыжами и палками. Выполняют разбег на короткой дистанции с торможением по очереди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1425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Комбинированное торможение лыжами и палками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различных способов торможения на лыжах. Передвижение коньковым ходом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Совершенствуют различные способы торможение лыжами и палками (по возможности).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коньковым ходом по возможности (по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Совершенствуют различные способы торможение лыжами и палками.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передвижение коньковым ходом по возможности</w:t>
            </w:r>
          </w:p>
        </w:tc>
      </w:tr>
      <w:tr w:rsidR="00F30FB2" w:rsidTr="002D21BA">
        <w:trPr>
          <w:trHeight w:val="495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Игра «Гонка на выбывание»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техники изученных способов передвижения в игровой деятельности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показ с объяснением.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правила игры. Играют в игры на лыжах (по возможности)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показ с объяснением. Слушают правила игры. Играют в игры на лыжах по инструкции учителя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Игра «Гонка на выбывание»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945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Повторное передвижение в быстром темпе на отрезках 40-60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 на комбинированное торможение на лыжах.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на лыжах отрезков на скорость 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Осваивают комбинированное торможение лыжами и палками (по возможности).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Передвигаются в быстром темпе на отрезке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от 30- 40 м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комбинированное торможение лыжами и палками.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Передвигаются в быстром темпе на отрезке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от 40- 60 м.</w:t>
            </w:r>
          </w:p>
        </w:tc>
      </w:tr>
      <w:tr w:rsidR="00F30FB2" w:rsidTr="002D21BA">
        <w:trPr>
          <w:trHeight w:val="42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Повторное передвижение в быстром темпе на отрезках 40-60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120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Повторное передвижение в быстром темпе по кругу 100-150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поворота махом на лыжах.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Сохранение равновесия при спуске со склона в высокой стойке, закрепление изученной техники подъема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поворот махом на месте на лыжах по инструкции и показа учителя.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Проходят на скорость отрезок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на время от 100- 150 м (девочки- 1 раз, мальчики- 2 раза)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поворот махом на месте на лыжах.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Проходят на скорость отрезок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на время от 100- 150 м (девочки- 3-5 раз, мальчики- 5-7 раз)</w:t>
            </w:r>
          </w:p>
        </w:tc>
      </w:tr>
      <w:tr w:rsidR="00F30FB2" w:rsidTr="002D21BA">
        <w:trPr>
          <w:trHeight w:val="45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Повторное передвижение в быстром темпе по кругу 100-150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87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Игры на лыжах: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«Пятнашки простые», «Самый меткий»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передвижения без палок, развитие ловкости в играх на лыжах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показ с объяснением.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правила игры. Играют в игры на лыжах (по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показ с объяснением.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правила игры. Играют в игры на лыжах </w:t>
            </w:r>
          </w:p>
        </w:tc>
      </w:tr>
      <w:tr w:rsidR="00F30FB2" w:rsidTr="002D21BA">
        <w:trPr>
          <w:trHeight w:val="510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Игры на лыжах : «Переставь флажок», «Попади в круг», «Кто быстрее», «Следи за сигналом»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техники изученных способов передвижения в игровой деятельности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показ с объяснением.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правила игры. Играют в  игры на лыжах (по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показ с объяснением.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правила игры. Играют в  игры на лыжах по инструкции учителя</w:t>
            </w:r>
          </w:p>
        </w:tc>
      </w:tr>
      <w:tr w:rsidR="00F30FB2" w:rsidTr="002D21BA">
        <w:trPr>
          <w:trHeight w:val="675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от 1 до 2 км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на лыжах за урок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дистанцию без учета времени 1 км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дистанцию без учета времени 2 км</w:t>
            </w:r>
          </w:p>
        </w:tc>
      </w:tr>
      <w:tr w:rsidR="00F30FB2" w:rsidTr="002D21BA">
        <w:trPr>
          <w:trHeight w:val="414"/>
        </w:trPr>
        <w:tc>
          <w:tcPr>
            <w:tcW w:w="709" w:type="dxa"/>
          </w:tcPr>
          <w:p w:rsidR="00F30FB2" w:rsidRPr="002D21BA" w:rsidRDefault="00F30FB2" w:rsidP="002D21BA">
            <w:pPr>
              <w:tabs>
                <w:tab w:val="left" w:pos="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Прохождение на лыжах за урок от 1 до 2 км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14175" w:type="dxa"/>
            <w:gridSpan w:val="6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игры- 8  часов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 по спортивным играм.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по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технике безопасности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санитарно-гигиенические требования к занятиям волейболом, права и обязанности игроков на площадке, предупреждение травматизма.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Слушают инструктаж о правилах поведения на уроках  легкой атлетики. Выполняют ходьбу в определённом темпе. Выполняют упражнения  (3-4 вида) в  ходьбе с заданиями по инструкции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Слушают инструктаж о правилах поведения на уроках легкой атлетики. Выполняют ходьбу в определённом темпе. Выполняют упражнения  (4-6 видов) в  ходьбе с заданиями по инструкции учителя</w:t>
            </w:r>
          </w:p>
        </w:tc>
      </w:tr>
      <w:tr w:rsidR="00F30FB2" w:rsidTr="002D21BA">
        <w:trPr>
          <w:trHeight w:val="274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и снизу двумя руками на месте в волейболе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техники передачи мяча сверху и снизу двумя руками на месте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ходьбу в определённом темпе. Выполняют упражнения  (3-4 вида) в  ходьбе с заданиями по инструкции учителя. Выполняют прием и передачу мяча снизу и сверху, передачу двумя руками на месте (по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  (4-6 видов) в  ходьбе с заданиями по инструкции учителя. Выполняют прием и передачу мяча снизу и сверху, передачу двумя руками на месте</w:t>
            </w:r>
          </w:p>
        </w:tc>
      </w:tr>
    </w:tbl>
    <w:p w:rsidR="00F30FB2" w:rsidRDefault="00F30FB2">
      <w:r>
        <w:br w:type="page"/>
      </w:r>
    </w:p>
    <w:tbl>
      <w:tblPr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2410"/>
        <w:gridCol w:w="709"/>
        <w:gridCol w:w="3543"/>
        <w:gridCol w:w="3686"/>
        <w:gridCol w:w="3118"/>
      </w:tblGrid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Нижняя прямая подача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нижней прямой подачи.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стойки во время выполнения нижней прямой подачи.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нижней прямой подачи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техники нижней прямой подачи по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нижней прямой подачи по неоднократной инструкции и показу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нижней прямой подачи по инструкции учителя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техники нижней прямой подачи по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нижней прямой подачи по неоднократной.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нижней прямой подачи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Определение способов подачи мяча в волейболе.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нижней прямой подачи.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техники стойки во время выполнения верхней прямой подачи.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верхней прямой подачи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верхней прямой подачи. Определяют способы подачи мяча в волейболе.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техники верхней прямой подачи по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верхней прямой подачи по неоднократной инструкции и показу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верхней прямой подачи по инструкции учителя и ориентируясь на образец выполнения обучающимися из более сильной группы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верхней прямой подачи. Определяют способы подачи мяча в волейболе.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техники верхней прямой подачи по инструкции учителя.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стойку во время верхней прямой подачи по неоднократной.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верхней прямой подачи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Прием мяча снизу в две руки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техники приема мяча в две руки. Демонстрация приема мяча  снизу. Выполнение верхней прямой подачи группами с приемом мяча по очереди.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техники приема мяча снизу двумя руками.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технику приема мяча в две руки.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техники приема мяча в две руки. Выполнение верхней прямой подачи группами с приемом мяча по очереди по возможности, ориентируясь на образец показа учителем.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техники приема мяча снизу двумя руками по инструкции и показу учителя.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Осваивают технику приема мяча в две руки.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Смотрят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показ с объяснением технике правильного выполнения техники приема мяча в две руки. Выполнение верхней прямой подачи группами с приемом мяча по очереди.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техники приема мяча снизу двумя руками.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Прием мяча снизу в две руки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Прыжки с места и с шага в высоту и длину (2-3 серии прыжков по 5-10 прыжков за урок).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Учебная игра в волейбол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работу рук, ног в прыжках у сетки.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правил перехода по площадке.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игровые действий соблюдая правила игры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 (1-2 серии прыжков по 5-5 прыжков за урок).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 ( 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Прыжки с места и с шага в высоту и длину (2-3 серии прыжков по 5-10 прыжков за урок).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Сочетание работу рук, ног в прыжках у сетки.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правил перехода по площадке.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игровые действий соблюдая правила игры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 (1-2 серии прыжков по 5-5 прыжков за урок).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 ( по возможности)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Прыгают вверх с места и с шага, у сетки.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переход по площадке, играют в учебную игру</w:t>
            </w:r>
          </w:p>
        </w:tc>
      </w:tr>
      <w:tr w:rsidR="00F30FB2" w:rsidTr="002D21BA">
        <w:tc>
          <w:tcPr>
            <w:tcW w:w="14175" w:type="dxa"/>
            <w:gridSpan w:val="6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Легкая атлетика – 12 часов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Бег на короткую дистанцию 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ходьбы группами наперегонки.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перепрыгиваний через набивные мячи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с высокого старта, стартовый разбега и старта из различных исходных положений.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метания мяча в пол на дальность отскока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ходьбу группами наперегонки. 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перепрыгивания через набивные мячи (расстояние 80-100см, длина 4 метра).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Выполняют бег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 высокого старта, стартовый разбега и старта из различных исходных положений.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метание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мяча в пол на дальность отскока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Выполняют эстафетный бег (по кругу 60 м) с правильной передачей эстафетной палочки.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перепрыгивания через набивные мячи (расстояние 80-100см, длина 5 метров).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Выполняют бег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с низкого старта, стартовый разбега и старта из различных исходных положений.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метание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мяча в пол на дальность отскока</w:t>
            </w:r>
          </w:p>
        </w:tc>
      </w:tr>
      <w:tr w:rsidR="00F30FB2" w:rsidTr="002D21BA"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Бег на среднюю дистанцию (400 м)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ходьбы на отрезках от 100 до 200 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на среднюю дистанцию.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метания малого мяча на дальность с места (коридор 10 м)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отрезки от 100 до 200 м. Выполняют кроссовый бег на дистанцию 200м.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места (коридор 10м)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 отрезки от 100 до 200 м. Выполняют кроссовый бег на дистанцию 400м.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3 шагов разбега (коридор 10м)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0FB2" w:rsidTr="002D21BA">
        <w:trPr>
          <w:trHeight w:val="864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бега 60 м с ускорением и на время. Выполнение упражнений в подборе разбега для прыжков в длину.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метания на дальность из-за головы через плечо с 4-6 шагов разбега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Бегут 60 м с ускорением и на время.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3-5 шагов разбега.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метание на дальность из-за головы через плечо с 4-6 шагов разбега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Бегут 60 м с ускорением и на время.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Выполняют метание на дальность из-за головы через плечо с 4-6 шагов разбега</w:t>
            </w:r>
          </w:p>
        </w:tc>
      </w:tr>
      <w:tr w:rsidR="00F30FB2" w:rsidTr="002D21BA">
        <w:trPr>
          <w:trHeight w:val="1332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46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Толкание набивного мяча весом до 2-3 кг с места  на дальность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подборе разбега для прыжков в длину.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Толкание набивного мяча на дальность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прыжок в длину с 3-5 шагов разбега. Смотрят показ с объяснением техники толкания набивного мяча весом до 2 кг.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Толкают набивной мяч меньшее количество раз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полного разбега.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Смотрят показ с объяснением техники толкания набивного мяча весом до 2 кг.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Толкают набивной мяч весом до 3 кг</w:t>
            </w:r>
          </w:p>
        </w:tc>
      </w:tr>
      <w:tr w:rsidR="00F30FB2" w:rsidTr="002D21BA">
        <w:trPr>
          <w:trHeight w:val="1284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40 м (3-6 раза) за урок, на 60м – 3 раза.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в подборе разбега для прыжков в длину.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40 м (2-4 раза) за урок, на 60м – 1 раз.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прыжок в длину с 3-5 шагов разбега.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места ( коридор 10 м)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бега на дистанции 40 м (3-6 раза) за урок, на 60м – 3 раза. 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Выполняют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полного разбега. 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метание малого мяча на дальность с полного разбега ( коридор 10 м)</w:t>
            </w:r>
          </w:p>
        </w:tc>
      </w:tr>
      <w:tr w:rsidR="00F30FB2" w:rsidTr="002D21BA">
        <w:trPr>
          <w:trHeight w:val="372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Метание теннисного мяча на дальность с полного разбега по коридору 10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616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Ходьба на скорость 15-20 мин. в различном темпе с изменением шага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Ходьба на скорость 15-20 мин. в различном темпе с изменением шага.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Метание мяча с полного разбега на дальность в коридор 10 м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Идут на скорость </w:t>
            </w: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10-15 мин. в различном темпе с изменением шага.</w:t>
            </w: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Осваивают метание малого мяча на дальность с места (коридор 10 м)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Идут на скорость 15-20 мин. в различном темпе с изменением шага.  Выполняют метание малого мяча на дальность с места (коридор 10 м)</w:t>
            </w:r>
          </w:p>
        </w:tc>
      </w:tr>
      <w:tr w:rsidR="00F30FB2" w:rsidTr="002D21BA">
        <w:trPr>
          <w:trHeight w:val="552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Ходьба на скорость 15-20 мин. в различном темпе с изменением шага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649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Эстафета 4*60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Освоение техники передачи   эстафетной палочки. Выполнение эстафетного бега</w:t>
            </w:r>
          </w:p>
        </w:tc>
        <w:tc>
          <w:tcPr>
            <w:tcW w:w="3686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выполнение специально- беговых упражнений. Выполняют эстафетный бег с этапами до 30 м</w:t>
            </w:r>
          </w:p>
        </w:tc>
        <w:tc>
          <w:tcPr>
            <w:tcW w:w="3118" w:type="dxa"/>
            <w:vMerge w:val="restart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 беговые упражнения. Пробегают эстафету (4 * 60 м)</w:t>
            </w:r>
          </w:p>
        </w:tc>
      </w:tr>
      <w:tr w:rsidR="00F30FB2" w:rsidTr="002D21BA">
        <w:trPr>
          <w:trHeight w:val="924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Эстафета 4*60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F30FB2" w:rsidRPr="002D21BA" w:rsidRDefault="00F30FB2" w:rsidP="002D21B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B2" w:rsidTr="002D21BA">
        <w:trPr>
          <w:trHeight w:val="1395"/>
        </w:trPr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ind w:left="-142" w:right="-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Кроссовый бег до 2000 м</w:t>
            </w:r>
          </w:p>
        </w:tc>
        <w:tc>
          <w:tcPr>
            <w:tcW w:w="709" w:type="dxa"/>
          </w:tcPr>
          <w:p w:rsidR="00F30FB2" w:rsidRPr="002D21BA" w:rsidRDefault="00F30FB2" w:rsidP="002D2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>Выполнение специально-беговых упражнений.</w:t>
            </w:r>
          </w:p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тактики бега на длинной дистанции. </w:t>
            </w:r>
          </w:p>
        </w:tc>
        <w:tc>
          <w:tcPr>
            <w:tcW w:w="3686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Демонстрируют выполнение специально- беговых упражнений. Бегут кросс на дистанции 1,5 км</w:t>
            </w:r>
          </w:p>
        </w:tc>
        <w:tc>
          <w:tcPr>
            <w:tcW w:w="3118" w:type="dxa"/>
          </w:tcPr>
          <w:p w:rsidR="00F30FB2" w:rsidRPr="002D21BA" w:rsidRDefault="00F30FB2" w:rsidP="002D21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2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специально- беговые упражнения. Бегут кросс на дистанции 2 км</w:t>
            </w:r>
          </w:p>
        </w:tc>
      </w:tr>
    </w:tbl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FB2" w:rsidRDefault="00F30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0FB2" w:rsidRDefault="00F30FB2" w:rsidP="00BD4793">
      <w:pPr>
        <w:tabs>
          <w:tab w:val="left" w:pos="8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30FB2" w:rsidSect="00741544">
      <w:pgSz w:w="16838" w:h="11906" w:orient="landscape"/>
      <w:pgMar w:top="1418" w:right="1701" w:bottom="1418" w:left="1134" w:header="709" w:footer="709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FB2" w:rsidRDefault="00F30FB2" w:rsidP="00741544">
      <w:pPr>
        <w:spacing w:after="0" w:line="240" w:lineRule="auto"/>
      </w:pPr>
      <w:r>
        <w:separator/>
      </w:r>
    </w:p>
  </w:endnote>
  <w:endnote w:type="continuationSeparator" w:id="0">
    <w:p w:rsidR="00F30FB2" w:rsidRDefault="00F30FB2" w:rsidP="00741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FB2" w:rsidRDefault="00F30FB2">
    <w:pPr>
      <w:pStyle w:val="Footer"/>
      <w:jc w:val="right"/>
    </w:pPr>
    <w:fldSimple w:instr="PAGE   \* MERGEFORMAT">
      <w:r>
        <w:rPr>
          <w:noProof/>
        </w:rPr>
        <w:t>13</w:t>
      </w:r>
    </w:fldSimple>
  </w:p>
  <w:p w:rsidR="00F30FB2" w:rsidRDefault="00F30F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FB2" w:rsidRDefault="00F30FB2" w:rsidP="00741544">
      <w:pPr>
        <w:spacing w:after="0" w:line="240" w:lineRule="auto"/>
      </w:pPr>
      <w:r>
        <w:separator/>
      </w:r>
    </w:p>
  </w:footnote>
  <w:footnote w:type="continuationSeparator" w:id="0">
    <w:p w:rsidR="00F30FB2" w:rsidRDefault="00F30FB2" w:rsidP="00741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07F72"/>
    <w:multiLevelType w:val="multilevel"/>
    <w:tmpl w:val="F760D2F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">
    <w:nsid w:val="0FE4611D"/>
    <w:multiLevelType w:val="multilevel"/>
    <w:tmpl w:val="B9C8AFE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</w:rPr>
    </w:lvl>
  </w:abstractNum>
  <w:abstractNum w:abstractNumId="2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672E50"/>
    <w:multiLevelType w:val="hybridMultilevel"/>
    <w:tmpl w:val="EBC0C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52FCF"/>
    <w:multiLevelType w:val="hybridMultilevel"/>
    <w:tmpl w:val="7FEC278E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3F149B"/>
    <w:multiLevelType w:val="hybridMultilevel"/>
    <w:tmpl w:val="52585F5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9652818"/>
    <w:multiLevelType w:val="hybridMultilevel"/>
    <w:tmpl w:val="A0A6ACD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9DA2792"/>
    <w:multiLevelType w:val="multilevel"/>
    <w:tmpl w:val="AF3888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8">
    <w:nsid w:val="3EF15E4C"/>
    <w:multiLevelType w:val="hybridMultilevel"/>
    <w:tmpl w:val="86E0D58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E2D10"/>
    <w:multiLevelType w:val="multilevel"/>
    <w:tmpl w:val="40A2EAC8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0">
    <w:nsid w:val="52D1740C"/>
    <w:multiLevelType w:val="hybridMultilevel"/>
    <w:tmpl w:val="39B2B83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304F78"/>
    <w:multiLevelType w:val="hybridMultilevel"/>
    <w:tmpl w:val="D3D631CC"/>
    <w:lvl w:ilvl="0" w:tplc="8020AC6C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35C1F3E"/>
    <w:multiLevelType w:val="multilevel"/>
    <w:tmpl w:val="0ECAC914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3">
    <w:nsid w:val="64A26007"/>
    <w:multiLevelType w:val="multilevel"/>
    <w:tmpl w:val="509CEA7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4">
    <w:nsid w:val="6EC666BB"/>
    <w:multiLevelType w:val="multilevel"/>
    <w:tmpl w:val="C4E2A6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5">
    <w:nsid w:val="732F1990"/>
    <w:multiLevelType w:val="multilevel"/>
    <w:tmpl w:val="C9707F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6">
    <w:nsid w:val="76D941CB"/>
    <w:multiLevelType w:val="multilevel"/>
    <w:tmpl w:val="9632A8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16"/>
  </w:num>
  <w:num w:numId="5">
    <w:abstractNumId w:val="9"/>
  </w:num>
  <w:num w:numId="6">
    <w:abstractNumId w:val="15"/>
  </w:num>
  <w:num w:numId="7">
    <w:abstractNumId w:val="7"/>
  </w:num>
  <w:num w:numId="8">
    <w:abstractNumId w:val="13"/>
  </w:num>
  <w:num w:numId="9">
    <w:abstractNumId w:val="6"/>
  </w:num>
  <w:num w:numId="10">
    <w:abstractNumId w:val="3"/>
  </w:num>
  <w:num w:numId="11">
    <w:abstractNumId w:val="10"/>
  </w:num>
  <w:num w:numId="12">
    <w:abstractNumId w:val="2"/>
  </w:num>
  <w:num w:numId="13">
    <w:abstractNumId w:val="4"/>
  </w:num>
  <w:num w:numId="14">
    <w:abstractNumId w:val="8"/>
  </w:num>
  <w:num w:numId="15">
    <w:abstractNumId w:val="12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0A7B"/>
    <w:rsid w:val="00174477"/>
    <w:rsid w:val="001A31F2"/>
    <w:rsid w:val="00213F1A"/>
    <w:rsid w:val="002D21BA"/>
    <w:rsid w:val="00352FD6"/>
    <w:rsid w:val="003F7675"/>
    <w:rsid w:val="004813E5"/>
    <w:rsid w:val="004B5394"/>
    <w:rsid w:val="00660AD2"/>
    <w:rsid w:val="00741544"/>
    <w:rsid w:val="0079071A"/>
    <w:rsid w:val="008E03FB"/>
    <w:rsid w:val="009E3C2A"/>
    <w:rsid w:val="00A14B83"/>
    <w:rsid w:val="00BD4793"/>
    <w:rsid w:val="00EB0A7B"/>
    <w:rsid w:val="00F3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14B8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14B8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14B8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A14B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color w:val="365F9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Cambria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70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700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700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700E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A14B83"/>
    <w:pPr>
      <w:spacing w:after="200" w:line="276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14B8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8700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99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DefaultParagraphFont"/>
    <w:uiPriority w:val="99"/>
    <w:rPr>
      <w:rFonts w:cs="Times New Roman"/>
    </w:rPr>
  </w:style>
  <w:style w:type="paragraph" w:customStyle="1" w:styleId="c1">
    <w:name w:val="c1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uiPriority w:val="99"/>
    <w:rPr>
      <w:rFonts w:cs="Times New Roman"/>
    </w:rPr>
  </w:style>
  <w:style w:type="paragraph" w:customStyle="1" w:styleId="c6">
    <w:name w:val="c6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3">
    <w:name w:val="c73"/>
    <w:basedOn w:val="DefaultParagraphFont"/>
    <w:uiPriority w:val="99"/>
    <w:rPr>
      <w:rFonts w:cs="Times New Roman"/>
    </w:rPr>
  </w:style>
  <w:style w:type="character" w:customStyle="1" w:styleId="c16">
    <w:name w:val="c16"/>
    <w:basedOn w:val="DefaultParagraphFont"/>
    <w:uiPriority w:val="99"/>
    <w:rPr>
      <w:rFonts w:cs="Times New Roman"/>
    </w:rPr>
  </w:style>
  <w:style w:type="character" w:customStyle="1" w:styleId="c41">
    <w:name w:val="c41"/>
    <w:basedOn w:val="DefaultParagraphFont"/>
    <w:uiPriority w:val="99"/>
    <w:rPr>
      <w:rFonts w:cs="Times New Roman"/>
    </w:rPr>
  </w:style>
  <w:style w:type="paragraph" w:customStyle="1" w:styleId="c3">
    <w:name w:val="c3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DefaultParagraphFont"/>
    <w:uiPriority w:val="99"/>
    <w:rPr>
      <w:rFonts w:cs="Times New Roman"/>
    </w:rPr>
  </w:style>
  <w:style w:type="paragraph" w:customStyle="1" w:styleId="c10">
    <w:name w:val="c10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DefaultParagraphFont"/>
    <w:uiPriority w:val="99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Pr>
      <w:rFonts w:ascii="Courier New" w:hAnsi="Courier New" w:cs="Courier New"/>
      <w:sz w:val="20"/>
      <w:szCs w:val="20"/>
      <w:lang w:eastAsia="ru-RU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Базовый"/>
    <w:uiPriority w:val="99"/>
    <w:pPr>
      <w:tabs>
        <w:tab w:val="left" w:pos="709"/>
      </w:tabs>
      <w:suppressAutoHyphens/>
      <w:spacing w:after="200" w:line="276" w:lineRule="atLeast"/>
    </w:pPr>
    <w:rPr>
      <w:color w:val="00000A"/>
    </w:rPr>
  </w:style>
  <w:style w:type="table" w:customStyle="1" w:styleId="40">
    <w:name w:val="Сетка таблицы40"/>
    <w:uiPriority w:val="9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">
    <w:name w:val="Основной текст (2) + 11 pt"/>
    <w:basedOn w:val="DefaultParagraphFont"/>
    <w:uiPriority w:val="99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0">
    <w:name w:val="Основной текст_"/>
    <w:link w:val="1"/>
    <w:uiPriority w:val="99"/>
    <w:semiHidden/>
    <w:locked/>
    <w:rPr>
      <w:rFonts w:ascii="Times New Roman" w:hAnsi="Times New Roman"/>
      <w:sz w:val="35"/>
      <w:shd w:val="clear" w:color="auto" w:fill="FFFFFF"/>
    </w:rPr>
  </w:style>
  <w:style w:type="paragraph" w:customStyle="1" w:styleId="1">
    <w:name w:val="Основной текст1"/>
    <w:basedOn w:val="Normal"/>
    <w:link w:val="a0"/>
    <w:uiPriority w:val="99"/>
    <w:semiHidden/>
    <w:pPr>
      <w:shd w:val="clear" w:color="auto" w:fill="FFFFFF"/>
      <w:spacing w:after="0" w:line="240" w:lineRule="atLeast"/>
      <w:jc w:val="center"/>
    </w:pPr>
    <w:rPr>
      <w:rFonts w:ascii="Times New Roman" w:eastAsia="Times New Roman" w:hAnsi="Times New Roman" w:cs="Times New Roman"/>
      <w:sz w:val="35"/>
      <w:szCs w:val="35"/>
      <w:lang w:eastAsia="ja-JP"/>
    </w:rPr>
  </w:style>
  <w:style w:type="character" w:customStyle="1" w:styleId="ListParagraphChar">
    <w:name w:val="List Paragraph Char"/>
    <w:link w:val="ListParagraph"/>
    <w:uiPriority w:val="99"/>
    <w:locked/>
    <w:rPr>
      <w:rFonts w:ascii="Times New Roman" w:hAnsi="Times New Roman"/>
      <w:sz w:val="24"/>
      <w:lang w:eastAsia="ru-RU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80"/>
      <w:u w:val="single"/>
    </w:rPr>
  </w:style>
  <w:style w:type="paragraph" w:styleId="BodyText">
    <w:name w:val="Body Text"/>
    <w:basedOn w:val="Normal"/>
    <w:link w:val="BodyTextChar"/>
    <w:uiPriority w:val="99"/>
    <w:pPr>
      <w:spacing w:after="120" w:line="240" w:lineRule="auto"/>
    </w:pPr>
    <w:rPr>
      <w:rFonts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NoSpacingChar">
    <w:name w:val="No Spacing Char"/>
    <w:link w:val="NoSpacing"/>
    <w:uiPriority w:val="99"/>
    <w:locked/>
    <w:rPr>
      <w:sz w:val="22"/>
      <w:lang w:val="ru-RU" w:eastAsia="ru-RU"/>
    </w:rPr>
  </w:style>
  <w:style w:type="paragraph" w:styleId="NoSpacing">
    <w:name w:val="No Spacing"/>
    <w:link w:val="NoSpacingChar"/>
    <w:uiPriority w:val="99"/>
    <w:qFormat/>
  </w:style>
  <w:style w:type="paragraph" w:customStyle="1" w:styleId="c52">
    <w:name w:val="c52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20"/>
    </w:pPr>
  </w:style>
  <w:style w:type="paragraph" w:styleId="Subtitle">
    <w:name w:val="Subtitle"/>
    <w:basedOn w:val="Normal"/>
    <w:next w:val="Normal"/>
    <w:link w:val="SubtitleChar"/>
    <w:uiPriority w:val="99"/>
    <w:qFormat/>
    <w:rsid w:val="00A14B83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8700E"/>
    <w:rPr>
      <w:rFonts w:asciiTheme="majorHAnsi" w:eastAsiaTheme="majorEastAsia" w:hAnsiTheme="majorHAnsi" w:cstheme="majorBidi"/>
      <w:sz w:val="24"/>
      <w:szCs w:val="24"/>
    </w:rPr>
  </w:style>
  <w:style w:type="table" w:customStyle="1" w:styleId="a1">
    <w:name w:val="Стиль"/>
    <w:basedOn w:val="TableNormal1"/>
    <w:uiPriority w:val="99"/>
    <w:rsid w:val="00A14B8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1"/>
    <w:uiPriority w:val="99"/>
    <w:rsid w:val="00A14B8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1"/>
    <w:uiPriority w:val="99"/>
    <w:rsid w:val="00A14B8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тиль1"/>
    <w:basedOn w:val="TableNormal1"/>
    <w:uiPriority w:val="99"/>
    <w:rsid w:val="00A14B8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Normal"/>
    <w:uiPriority w:val="99"/>
    <w:rsid w:val="001A3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58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33</Pages>
  <Words>6834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79261086831</dc:creator>
  <cp:keywords/>
  <dc:description/>
  <cp:lastModifiedBy>1</cp:lastModifiedBy>
  <cp:revision>8</cp:revision>
  <dcterms:created xsi:type="dcterms:W3CDTF">2023-05-14T19:18:00Z</dcterms:created>
  <dcterms:modified xsi:type="dcterms:W3CDTF">2023-09-15T20:12:00Z</dcterms:modified>
</cp:coreProperties>
</file>